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E3" w:rsidRPr="005F2F83" w:rsidRDefault="00091869" w:rsidP="005F2F83">
      <w:pPr>
        <w:spacing w:after="0" w:line="278" w:lineRule="auto"/>
        <w:ind w:left="6372"/>
        <w:jc w:val="right"/>
        <w:rPr>
          <w:rFonts w:ascii="Times New Roman" w:eastAsia="Times New Roman" w:hAnsi="Times New Roman" w:cs="Times New Roman"/>
          <w:color w:val="000000"/>
          <w:sz w:val="18"/>
          <w:szCs w:val="18"/>
        </w:rPr>
      </w:pPr>
      <w:r w:rsidRPr="005F2F83">
        <w:rPr>
          <w:rFonts w:ascii="Times New Roman" w:eastAsia="Times New Roman" w:hAnsi="Times New Roman" w:cs="Times New Roman"/>
          <w:b/>
          <w:color w:val="000000"/>
          <w:sz w:val="18"/>
          <w:szCs w:val="18"/>
        </w:rPr>
        <w:t>Załącznik nr 2</w:t>
      </w:r>
      <w:r w:rsidRPr="005F2F83">
        <w:rPr>
          <w:rFonts w:ascii="Times New Roman" w:eastAsia="Times New Roman" w:hAnsi="Times New Roman" w:cs="Times New Roman"/>
          <w:color w:val="000000"/>
          <w:sz w:val="18"/>
          <w:szCs w:val="18"/>
        </w:rPr>
        <w:t xml:space="preserve"> do ogłoszenia o naborze do służby w Państwowej Straży Pożarnej</w:t>
      </w:r>
    </w:p>
    <w:p w:rsidR="007726E3" w:rsidRDefault="007726E3">
      <w:pPr>
        <w:spacing w:after="0" w:line="240" w:lineRule="auto"/>
        <w:jc w:val="both"/>
        <w:rPr>
          <w:rFonts w:ascii="Times New Roman" w:eastAsia="Times New Roman" w:hAnsi="Times New Roman" w:cs="Times New Roman"/>
          <w:color w:val="000000"/>
          <w:sz w:val="24"/>
        </w:rPr>
      </w:pPr>
    </w:p>
    <w:p w:rsidR="005F2F83" w:rsidRDefault="005F2F83">
      <w:pPr>
        <w:spacing w:after="0" w:line="240" w:lineRule="auto"/>
        <w:jc w:val="both"/>
        <w:rPr>
          <w:rFonts w:ascii="Times New Roman" w:eastAsia="Times New Roman" w:hAnsi="Times New Roman" w:cs="Times New Roman"/>
          <w:color w:val="000000"/>
          <w:sz w:val="24"/>
        </w:rPr>
      </w:pPr>
    </w:p>
    <w:p w:rsidR="005F2F83" w:rsidRDefault="005F2F83">
      <w:pPr>
        <w:spacing w:after="0" w:line="240" w:lineRule="auto"/>
        <w:jc w:val="both"/>
        <w:rPr>
          <w:rFonts w:ascii="Times New Roman" w:eastAsia="Times New Roman" w:hAnsi="Times New Roman" w:cs="Times New Roman"/>
          <w:color w:val="000000"/>
          <w:sz w:val="24"/>
        </w:rPr>
      </w:pPr>
    </w:p>
    <w:p w:rsidR="005F2F83" w:rsidRDefault="005F2F83">
      <w:pPr>
        <w:spacing w:after="0" w:line="240" w:lineRule="auto"/>
        <w:jc w:val="both"/>
        <w:rPr>
          <w:rFonts w:ascii="Times New Roman" w:eastAsia="Times New Roman" w:hAnsi="Times New Roman" w:cs="Times New Roman"/>
          <w:color w:val="000000"/>
          <w:sz w:val="24"/>
        </w:rPr>
      </w:pPr>
    </w:p>
    <w:p w:rsidR="007726E3" w:rsidRDefault="0009186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SPOSÓB PRZEPROWADZENIA TESTU SPRAWNOŚCI FIZYCZNEJ</w:t>
      </w:r>
    </w:p>
    <w:p w:rsidR="007726E3" w:rsidRDefault="007726E3">
      <w:pPr>
        <w:spacing w:after="0" w:line="274" w:lineRule="auto"/>
        <w:jc w:val="both"/>
        <w:rPr>
          <w:rFonts w:ascii="Times New Roman" w:eastAsia="Times New Roman" w:hAnsi="Times New Roman" w:cs="Times New Roman"/>
          <w:color w:val="000000"/>
          <w:sz w:val="24"/>
        </w:rPr>
      </w:pP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rsidR="007726E3" w:rsidRDefault="007726E3">
      <w:pPr>
        <w:spacing w:after="0" w:line="274" w:lineRule="auto"/>
        <w:jc w:val="both"/>
        <w:rPr>
          <w:rFonts w:ascii="Times New Roman" w:eastAsia="Times New Roman" w:hAnsi="Times New Roman" w:cs="Times New Roman"/>
          <w:color w:val="000000"/>
        </w:rPr>
      </w:pP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rsidR="007726E3" w:rsidRDefault="007726E3">
      <w:pPr>
        <w:spacing w:after="0" w:line="274" w:lineRule="auto"/>
        <w:jc w:val="both"/>
        <w:rPr>
          <w:rFonts w:ascii="Times New Roman" w:eastAsia="Times New Roman" w:hAnsi="Times New Roman" w:cs="Times New Roman"/>
          <w:color w:val="000000"/>
        </w:rPr>
      </w:pPr>
    </w:p>
    <w:p w:rsidR="007726E3" w:rsidRDefault="00091869">
      <w:pPr>
        <w:numPr>
          <w:ilvl w:val="0"/>
          <w:numId w:val="19"/>
        </w:numPr>
        <w:spacing w:after="0" w:line="274"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Próba wydolnościowa</w:t>
      </w:r>
    </w:p>
    <w:p w:rsidR="007726E3" w:rsidRDefault="007726E3">
      <w:pPr>
        <w:spacing w:after="0" w:line="274" w:lineRule="auto"/>
        <w:jc w:val="both"/>
        <w:rPr>
          <w:rFonts w:ascii="Times New Roman" w:eastAsia="Times New Roman" w:hAnsi="Times New Roman" w:cs="Times New Roman"/>
          <w:b/>
          <w:color w:val="000000"/>
        </w:rPr>
      </w:pP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PRÓBA WYDOLNOŚCIOWA – BEEP TEST</w:t>
      </w:r>
      <w:r>
        <w:rPr>
          <w:rFonts w:ascii="Times New Roman" w:eastAsia="Times New Roman" w:hAnsi="Times New Roman" w:cs="Times New Roman"/>
          <w:color w:val="000000"/>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 kolejnego odcinka po usłyszeniu sygnału.</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Koniec testu następuje w momencie, gdy kandydat dwukrotnie nie przebiegnie kolejnych 20 metrów w wyznaczonym czasie lub dwukrotnie pod rząd wystartuje do kolejnych odcinków przed sygnałem.</w:t>
      </w:r>
    </w:p>
    <w:p w:rsidR="007726E3" w:rsidRDefault="00091869">
      <w:pPr>
        <w:spacing w:after="0" w:line="27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rPr>
        <w:t>Ostateczny wynik to liczba pełnych przebiegniętych 20-metrówek na tym poziomie (np. 10-9), gdzie 10 oznacza poziom, a 9 – numer 20-metrowego odcinka.</w:t>
      </w:r>
    </w:p>
    <w:p w:rsidR="007726E3" w:rsidRDefault="007726E3">
      <w:pPr>
        <w:spacing w:after="0" w:line="274" w:lineRule="auto"/>
        <w:jc w:val="both"/>
        <w:rPr>
          <w:rFonts w:ascii="Times New Roman" w:eastAsia="Times New Roman" w:hAnsi="Times New Roman" w:cs="Times New Roman"/>
          <w:color w:val="000000"/>
          <w:sz w:val="24"/>
        </w:rPr>
      </w:pPr>
    </w:p>
    <w:tbl>
      <w:tblPr>
        <w:tblW w:w="0" w:type="auto"/>
        <w:tblInd w:w="108" w:type="dxa"/>
        <w:tblCellMar>
          <w:left w:w="10" w:type="dxa"/>
          <w:right w:w="10" w:type="dxa"/>
        </w:tblCellMar>
        <w:tblLook w:val="0000" w:firstRow="0" w:lastRow="0" w:firstColumn="0" w:lastColumn="0" w:noHBand="0" w:noVBand="0"/>
      </w:tblPr>
      <w:tblGrid>
        <w:gridCol w:w="952"/>
        <w:gridCol w:w="601"/>
        <w:gridCol w:w="588"/>
        <w:gridCol w:w="576"/>
        <w:gridCol w:w="601"/>
        <w:gridCol w:w="625"/>
        <w:gridCol w:w="625"/>
        <w:gridCol w:w="625"/>
        <w:gridCol w:w="625"/>
        <w:gridCol w:w="598"/>
        <w:gridCol w:w="615"/>
        <w:gridCol w:w="615"/>
        <w:gridCol w:w="646"/>
        <w:gridCol w:w="888"/>
      </w:tblGrid>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Liczba odcinków</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 odc.</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 odc.</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 odc.</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 odc.</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 odc.</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 odc.</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 odc.</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 odc.</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 odc.</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 odc.</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 odc.</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 odc.</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Czas odcinka</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Poziom</w:t>
            </w:r>
          </w:p>
        </w:tc>
        <w:tc>
          <w:tcPr>
            <w:tcW w:w="7340"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Przebiegnięty dystans (m)</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200" w:line="276" w:lineRule="auto"/>
              <w:rPr>
                <w:rFonts w:ascii="Calibri" w:eastAsia="Calibri" w:hAnsi="Calibri" w:cs="Calibri"/>
              </w:rPr>
            </w:pP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9,0</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300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8,0</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320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340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360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380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460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7,5</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480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500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520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620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640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7,2</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660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680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700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800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820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6,8</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840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860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880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980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1000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1020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6,5</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7</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1040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1060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1080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1180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1200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1220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6,2</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8</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1240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1260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1280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1300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1320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1340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1360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1380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1400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1420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1440</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6,0</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9</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1460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1480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1500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1520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1540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1560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1580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1600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1620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1640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1660</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5,7</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1680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1700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1720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1740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1760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1780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1820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1840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1860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1880</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7726E3">
            <w:pPr>
              <w:spacing w:after="0" w:line="274" w:lineRule="auto"/>
              <w:jc w:val="center"/>
              <w:rPr>
                <w:rFonts w:ascii="Calibri" w:eastAsia="Calibri" w:hAnsi="Calibri" w:cs="Calibri"/>
              </w:rPr>
            </w:pP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5,5</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11</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1900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1920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1940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1960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1980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2040</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2060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2080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2100</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2120</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5,3</w:t>
            </w:r>
          </w:p>
        </w:tc>
      </w:tr>
      <w:tr w:rsidR="007726E3">
        <w:trPr>
          <w:trHeight w:val="1"/>
        </w:trPr>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12</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2140</w:t>
            </w:r>
          </w:p>
        </w:tc>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2160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2180</w:t>
            </w:r>
          </w:p>
        </w:tc>
        <w:tc>
          <w:tcPr>
            <w:tcW w:w="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2200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2220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x</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6E3" w:rsidRDefault="00091869">
            <w:pPr>
              <w:spacing w:after="0" w:line="274" w:lineRule="auto"/>
              <w:jc w:val="center"/>
            </w:pPr>
            <w:r>
              <w:rPr>
                <w:rFonts w:ascii="Times New Roman" w:eastAsia="Times New Roman" w:hAnsi="Times New Roman" w:cs="Times New Roman"/>
                <w:color w:val="000000"/>
                <w:sz w:val="18"/>
              </w:rPr>
              <w:t>5,1</w:t>
            </w:r>
          </w:p>
        </w:tc>
      </w:tr>
    </w:tbl>
    <w:p w:rsidR="007726E3" w:rsidRDefault="007726E3">
      <w:pPr>
        <w:spacing w:after="0" w:line="274" w:lineRule="auto"/>
        <w:jc w:val="both"/>
        <w:rPr>
          <w:rFonts w:ascii="Times New Roman" w:eastAsia="Times New Roman" w:hAnsi="Times New Roman" w:cs="Times New Roman"/>
          <w:b/>
          <w:color w:val="000000"/>
          <w:sz w:val="24"/>
        </w:rPr>
      </w:pPr>
    </w:p>
    <w:p w:rsidR="007726E3" w:rsidRDefault="00091869">
      <w:pPr>
        <w:numPr>
          <w:ilvl w:val="0"/>
          <w:numId w:val="20"/>
        </w:numPr>
        <w:spacing w:after="0" w:line="274"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Pró</w:t>
      </w:r>
      <w:bookmarkStart w:id="0" w:name="_GoBack"/>
      <w:bookmarkEnd w:id="0"/>
      <w:r>
        <w:rPr>
          <w:rFonts w:ascii="Times New Roman" w:eastAsia="Times New Roman" w:hAnsi="Times New Roman" w:cs="Times New Roman"/>
          <w:b/>
          <w:color w:val="000000"/>
          <w:sz w:val="24"/>
        </w:rPr>
        <w:t>by sprawnościowe</w:t>
      </w:r>
    </w:p>
    <w:p w:rsidR="007726E3" w:rsidRDefault="00091869">
      <w:pPr>
        <w:numPr>
          <w:ilvl w:val="0"/>
          <w:numId w:val="20"/>
        </w:numPr>
        <w:tabs>
          <w:tab w:val="left" w:pos="567"/>
        </w:tabs>
        <w:spacing w:after="0" w:line="274" w:lineRule="auto"/>
        <w:ind w:left="28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Podciąganie się na drążku:</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Drążek jest umieszczony na wysokości </w:t>
      </w:r>
      <w:proofErr w:type="spellStart"/>
      <w:r>
        <w:rPr>
          <w:rFonts w:ascii="Times New Roman" w:eastAsia="Times New Roman" w:hAnsi="Times New Roman" w:cs="Times New Roman"/>
          <w:color w:val="000000"/>
        </w:rPr>
        <w:t>doskocznej</w:t>
      </w:r>
      <w:proofErr w:type="spellEnd"/>
      <w:r>
        <w:rPr>
          <w:rFonts w:ascii="Times New Roman" w:eastAsia="Times New Roman" w:hAnsi="Times New Roman" w:cs="Times New Roman"/>
          <w:color w:val="000000"/>
        </w:rPr>
        <w:t xml:space="preserve">, pozwalającej na swobodny zwis ciała, bez dotykania podłoża. W przypadku braku możliwości </w:t>
      </w:r>
      <w:proofErr w:type="spellStart"/>
      <w:r>
        <w:rPr>
          <w:rFonts w:ascii="Times New Roman" w:eastAsia="Times New Roman" w:hAnsi="Times New Roman" w:cs="Times New Roman"/>
          <w:color w:val="000000"/>
        </w:rPr>
        <w:t>doskocznej</w:t>
      </w:r>
      <w:proofErr w:type="spellEnd"/>
      <w:r>
        <w:rPr>
          <w:rFonts w:ascii="Times New Roman" w:eastAsia="Times New Roman" w:hAnsi="Times New Roman" w:cs="Times New Roman"/>
          <w:color w:val="000000"/>
        </w:rPr>
        <w:t xml:space="preserve"> do drążka, kandydat ma prawo do uzyskania pomocy osób przeprowadzających test sprawności fizycznej.</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Kandydat zajmuje pozycję w zwisie na drążku (nachwytem lub podchwytem) o ramionach wyprostowanych w stawach łokciowych. Na komendę „start” podciąga się, tak aby broda znalazła się powyżej drążka, i wraca do pozycji wyjściowej, następnie ponawia ćwiczenie.</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Oceniający głośno podaje liczbę zaliczonych podciągnięć.</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kandydat nie wykona ćwiczenia zgodnie z opisem, np. nie podciągnie się na drążku do wymaganej pozycji lub nie wróci do zwisu na drążku o ramionach wyprostowanych w stawach łokciowych, oceniający powtarza ostatnią liczbę prawidłowo zaliczonych podciągnięć.</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Podczas wykonywania ćwiczenia dozwolona jest praca tułowia i nóg.</w:t>
      </w:r>
    </w:p>
    <w:p w:rsidR="007726E3" w:rsidRDefault="00091869">
      <w:pPr>
        <w:spacing w:after="0" w:line="274"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Wynikiem końcowym jest liczba prawidłowo zaliczonych podciągnięć.</w:t>
      </w:r>
    </w:p>
    <w:p w:rsidR="007726E3" w:rsidRDefault="007726E3">
      <w:pPr>
        <w:spacing w:after="0" w:line="274" w:lineRule="auto"/>
        <w:jc w:val="both"/>
        <w:rPr>
          <w:rFonts w:ascii="Times New Roman" w:eastAsia="Times New Roman" w:hAnsi="Times New Roman" w:cs="Times New Roman"/>
          <w:color w:val="000000"/>
          <w:sz w:val="24"/>
        </w:rPr>
      </w:pPr>
    </w:p>
    <w:p w:rsidR="007726E3" w:rsidRDefault="00091869">
      <w:pPr>
        <w:numPr>
          <w:ilvl w:val="0"/>
          <w:numId w:val="21"/>
        </w:numPr>
        <w:spacing w:after="0" w:line="274" w:lineRule="auto"/>
        <w:ind w:left="720" w:hanging="36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Bieg po kopercie:</w:t>
      </w:r>
    </w:p>
    <w:p w:rsidR="007726E3" w:rsidRDefault="00091869">
      <w:pPr>
        <w:spacing w:after="0" w:line="274" w:lineRule="auto"/>
        <w:jc w:val="both"/>
        <w:rPr>
          <w:rFonts w:ascii="Times New Roman" w:eastAsia="Times New Roman" w:hAnsi="Times New Roman" w:cs="Times New Roman"/>
        </w:rPr>
      </w:pPr>
      <w:r>
        <w:rPr>
          <w:rFonts w:ascii="Times New Roman" w:eastAsia="Times New Roman" w:hAnsi="Times New Roman" w:cs="Times New Roman"/>
          <w:color w:val="000000"/>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rsidR="007726E3" w:rsidRDefault="00091869">
      <w:pPr>
        <w:spacing w:before="25" w:after="0" w:line="274" w:lineRule="auto"/>
        <w:jc w:val="both"/>
        <w:rPr>
          <w:rFonts w:ascii="Times New Roman" w:eastAsia="Times New Roman" w:hAnsi="Times New Roman" w:cs="Times New Roman"/>
        </w:rPr>
      </w:pPr>
      <w:r>
        <w:rPr>
          <w:rFonts w:ascii="Times New Roman" w:eastAsia="Times New Roman" w:hAnsi="Times New Roman" w:cs="Times New Roman"/>
          <w:color w:val="000000"/>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rsidR="007726E3" w:rsidRDefault="007726E3">
      <w:pPr>
        <w:spacing w:after="0" w:line="288" w:lineRule="auto"/>
        <w:jc w:val="both"/>
        <w:rPr>
          <w:rFonts w:ascii="Times New Roman" w:eastAsia="Times New Roman" w:hAnsi="Times New Roman" w:cs="Times New Roman"/>
          <w:color w:val="000000"/>
          <w:sz w:val="24"/>
        </w:rPr>
      </w:pPr>
    </w:p>
    <w:p w:rsidR="007726E3" w:rsidRDefault="00091869">
      <w:pPr>
        <w:spacing w:after="0" w:line="288" w:lineRule="auto"/>
        <w:jc w:val="both"/>
        <w:rPr>
          <w:rFonts w:ascii="Times New Roman" w:eastAsia="Times New Roman" w:hAnsi="Times New Roman" w:cs="Times New Roman"/>
          <w:color w:val="000000"/>
          <w:sz w:val="24"/>
        </w:rPr>
      </w:pPr>
      <w:r>
        <w:object w:dxaOrig="2855" w:dyaOrig="3725">
          <v:rect id="rectole0000000000" o:spid="_x0000_i1025" style="width:142.5pt;height:186pt" o:ole="" o:preferrelative="t" stroked="f">
            <v:imagedata r:id="rId5" o:title=""/>
          </v:rect>
          <o:OLEObject Type="Embed" ProgID="StaticMetafile" ShapeID="rectole0000000000" DrawAspect="Content" ObjectID="_1596013000" r:id="rId6"/>
        </w:object>
      </w:r>
      <w:r>
        <w:rPr>
          <w:rFonts w:ascii="Times New Roman" w:eastAsia="Times New Roman" w:hAnsi="Times New Roman" w:cs="Times New Roman"/>
          <w:color w:val="000000"/>
          <w:sz w:val="24"/>
        </w:rPr>
        <w:t>Schemat przebiegu konkurencji:</w:t>
      </w:r>
    </w:p>
    <w:sectPr w:rsidR="00772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772"/>
    <w:multiLevelType w:val="multilevel"/>
    <w:tmpl w:val="9D903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2483B"/>
    <w:multiLevelType w:val="multilevel"/>
    <w:tmpl w:val="771A9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B7174"/>
    <w:multiLevelType w:val="multilevel"/>
    <w:tmpl w:val="9B92D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23956"/>
    <w:multiLevelType w:val="multilevel"/>
    <w:tmpl w:val="9BB87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C1B55"/>
    <w:multiLevelType w:val="multilevel"/>
    <w:tmpl w:val="7608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B7802"/>
    <w:multiLevelType w:val="multilevel"/>
    <w:tmpl w:val="73B0C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7509FA"/>
    <w:multiLevelType w:val="multilevel"/>
    <w:tmpl w:val="C4626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65112"/>
    <w:multiLevelType w:val="multilevel"/>
    <w:tmpl w:val="C7EA19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C46527"/>
    <w:multiLevelType w:val="multilevel"/>
    <w:tmpl w:val="D0C21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809D2"/>
    <w:multiLevelType w:val="multilevel"/>
    <w:tmpl w:val="008A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337103"/>
    <w:multiLevelType w:val="multilevel"/>
    <w:tmpl w:val="B1743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953E7C"/>
    <w:multiLevelType w:val="multilevel"/>
    <w:tmpl w:val="9E107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D52F0"/>
    <w:multiLevelType w:val="multilevel"/>
    <w:tmpl w:val="3162F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1D0722"/>
    <w:multiLevelType w:val="multilevel"/>
    <w:tmpl w:val="9D706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FA245B"/>
    <w:multiLevelType w:val="multilevel"/>
    <w:tmpl w:val="BCD60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C628EC"/>
    <w:multiLevelType w:val="multilevel"/>
    <w:tmpl w:val="31ACD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C179F5"/>
    <w:multiLevelType w:val="multilevel"/>
    <w:tmpl w:val="02A26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811A98"/>
    <w:multiLevelType w:val="multilevel"/>
    <w:tmpl w:val="C97C1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755C5A"/>
    <w:multiLevelType w:val="multilevel"/>
    <w:tmpl w:val="7D9C3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AD4021"/>
    <w:multiLevelType w:val="multilevel"/>
    <w:tmpl w:val="0AACD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50366B"/>
    <w:multiLevelType w:val="multilevel"/>
    <w:tmpl w:val="D944C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0"/>
  </w:num>
  <w:num w:numId="3">
    <w:abstractNumId w:val="8"/>
  </w:num>
  <w:num w:numId="4">
    <w:abstractNumId w:val="7"/>
  </w:num>
  <w:num w:numId="5">
    <w:abstractNumId w:val="18"/>
  </w:num>
  <w:num w:numId="6">
    <w:abstractNumId w:val="17"/>
  </w:num>
  <w:num w:numId="7">
    <w:abstractNumId w:val="14"/>
  </w:num>
  <w:num w:numId="8">
    <w:abstractNumId w:val="0"/>
  </w:num>
  <w:num w:numId="9">
    <w:abstractNumId w:val="11"/>
  </w:num>
  <w:num w:numId="10">
    <w:abstractNumId w:val="12"/>
  </w:num>
  <w:num w:numId="11">
    <w:abstractNumId w:val="19"/>
  </w:num>
  <w:num w:numId="12">
    <w:abstractNumId w:val="4"/>
  </w:num>
  <w:num w:numId="13">
    <w:abstractNumId w:val="1"/>
  </w:num>
  <w:num w:numId="14">
    <w:abstractNumId w:val="13"/>
  </w:num>
  <w:num w:numId="15">
    <w:abstractNumId w:val="3"/>
  </w:num>
  <w:num w:numId="16">
    <w:abstractNumId w:val="5"/>
  </w:num>
  <w:num w:numId="17">
    <w:abstractNumId w:val="6"/>
  </w:num>
  <w:num w:numId="18">
    <w:abstractNumId w:val="16"/>
  </w:num>
  <w:num w:numId="19">
    <w:abstractNumId w:val="1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7726E3"/>
    <w:rsid w:val="000432B4"/>
    <w:rsid w:val="00091869"/>
    <w:rsid w:val="00196829"/>
    <w:rsid w:val="005F2F83"/>
    <w:rsid w:val="007726E3"/>
    <w:rsid w:val="007C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79F1C-C908-41F6-B328-FCC1B322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32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3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665</Words>
  <Characters>3995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Lasek</cp:lastModifiedBy>
  <cp:revision>7</cp:revision>
  <cp:lastPrinted>2018-08-17T10:10:00Z</cp:lastPrinted>
  <dcterms:created xsi:type="dcterms:W3CDTF">2018-05-02T07:05:00Z</dcterms:created>
  <dcterms:modified xsi:type="dcterms:W3CDTF">2018-08-17T10:10:00Z</dcterms:modified>
</cp:coreProperties>
</file>