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9A" w:rsidRPr="00213D38" w:rsidRDefault="00557E97">
      <w:pPr>
        <w:rPr>
          <w:rFonts w:ascii="Times New Roman" w:hAnsi="Times New Roman" w:cs="Times New Roman"/>
          <w:b/>
          <w:sz w:val="24"/>
        </w:rPr>
      </w:pPr>
      <w:r w:rsidRPr="00213D38">
        <w:rPr>
          <w:rFonts w:ascii="Times New Roman" w:hAnsi="Times New Roman" w:cs="Times New Roman"/>
          <w:b/>
          <w:sz w:val="24"/>
        </w:rPr>
        <w:t>Pytania Gimnazjum</w:t>
      </w:r>
    </w:p>
    <w:p w:rsidR="00447651" w:rsidRPr="00447651" w:rsidRDefault="00447651" w:rsidP="00447651">
      <w:pPr>
        <w:pStyle w:val="Default"/>
        <w:numPr>
          <w:ilvl w:val="0"/>
          <w:numId w:val="33"/>
        </w:numPr>
        <w:ind w:left="567" w:hanging="567"/>
      </w:pPr>
      <w:r w:rsidRPr="00447651">
        <w:t>Zwyczajny Zjazd Oddziału Powiatowego ZSOP odbywa się: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1 raz na 2 lata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1 raz na 3 lata,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1 raz na 4 lata,</w:t>
      </w:r>
    </w:p>
    <w:p w:rsidR="00447651" w:rsidRDefault="00447651" w:rsidP="00447651">
      <w:pPr>
        <w:pStyle w:val="Default"/>
        <w:numPr>
          <w:ilvl w:val="1"/>
          <w:numId w:val="33"/>
        </w:numPr>
        <w:rPr>
          <w:b/>
        </w:rPr>
      </w:pPr>
      <w:r>
        <w:rPr>
          <w:b/>
        </w:rPr>
        <w:t>1 raz na 5 lat</w:t>
      </w:r>
    </w:p>
    <w:p w:rsidR="00447651" w:rsidRDefault="00447651" w:rsidP="00447651">
      <w:pPr>
        <w:pStyle w:val="Default"/>
        <w:ind w:left="1440"/>
        <w:rPr>
          <w:b/>
        </w:rPr>
      </w:pPr>
    </w:p>
    <w:p w:rsidR="00447651" w:rsidRPr="00447651" w:rsidRDefault="00447651" w:rsidP="00447651">
      <w:pPr>
        <w:pStyle w:val="Default"/>
        <w:numPr>
          <w:ilvl w:val="0"/>
          <w:numId w:val="33"/>
        </w:numPr>
        <w:ind w:left="567" w:hanging="567"/>
        <w:rPr>
          <w:b/>
        </w:rPr>
      </w:pPr>
      <w:r w:rsidRPr="00F264E0">
        <w:rPr>
          <w:rFonts w:eastAsia="TimesNewRomanPSMT"/>
        </w:rPr>
        <w:t>Minimalna szerokość drogi pożarowej w obrębie miasta to: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6 m,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4,2 m,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3,5 m,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3,2 m</w:t>
      </w:r>
    </w:p>
    <w:p w:rsidR="00447651" w:rsidRPr="00447651" w:rsidRDefault="00447651" w:rsidP="00447651">
      <w:pPr>
        <w:pStyle w:val="Default"/>
        <w:ind w:left="1440"/>
        <w:rPr>
          <w:b/>
        </w:rPr>
      </w:pPr>
    </w:p>
    <w:p w:rsidR="00447651" w:rsidRPr="00447651" w:rsidRDefault="00447651" w:rsidP="00447651">
      <w:pPr>
        <w:pStyle w:val="Default"/>
        <w:numPr>
          <w:ilvl w:val="0"/>
          <w:numId w:val="33"/>
        </w:numPr>
        <w:ind w:left="567" w:hanging="567"/>
        <w:rPr>
          <w:b/>
        </w:rPr>
      </w:pPr>
      <w:r w:rsidRPr="00881E8B">
        <w:t>Podpinka, wchodząca w skład uzbrojenia osobistego strażaka, to :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t>tkanina wewnętrzna do izolacji cieplnej odzieży specjalnej, zapobiegająca poparzeniu ratownika,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t>system uchwytów do mocowania uzbrojenia osobistego,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447651">
        <w:rPr>
          <w:b/>
          <w:bCs/>
        </w:rPr>
        <w:t>krótka linka z hakiem do zabezpieczenia linii wężowych,</w:t>
      </w:r>
    </w:p>
    <w:p w:rsidR="00447651" w:rsidRPr="003927C5" w:rsidRDefault="00447651" w:rsidP="00447651">
      <w:pPr>
        <w:pStyle w:val="Default"/>
        <w:numPr>
          <w:ilvl w:val="1"/>
          <w:numId w:val="33"/>
        </w:numPr>
      </w:pPr>
      <w:r w:rsidRPr="00447651">
        <w:rPr>
          <w:bCs/>
        </w:rPr>
        <w:t>lina asekuracyjna używana podczas prac na wysokościach.</w:t>
      </w:r>
    </w:p>
    <w:p w:rsidR="003927C5" w:rsidRPr="00447651" w:rsidRDefault="003927C5" w:rsidP="003927C5">
      <w:pPr>
        <w:pStyle w:val="Default"/>
        <w:ind w:left="1440"/>
      </w:pPr>
    </w:p>
    <w:p w:rsidR="00447651" w:rsidRPr="003927C5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27C5">
        <w:rPr>
          <w:rFonts w:ascii="Times New Roman" w:hAnsi="Times New Roman" w:cs="Times New Roman"/>
          <w:bCs/>
          <w:color w:val="000000"/>
          <w:sz w:val="24"/>
          <w:szCs w:val="24"/>
        </w:rPr>
        <w:t>W Polsce przyjęty jest podział na następujące grupy pożarów: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47651">
        <w:rPr>
          <w:rFonts w:ascii="Times New Roman" w:hAnsi="Times New Roman" w:cs="Times New Roman"/>
          <w:color w:val="000000"/>
          <w:sz w:val="24"/>
          <w:szCs w:val="24"/>
          <w:lang w:val="en-US"/>
        </w:rPr>
        <w:t>A, B, C, D, E, F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47651">
        <w:rPr>
          <w:rFonts w:ascii="Times New Roman" w:hAnsi="Times New Roman" w:cs="Times New Roman"/>
          <w:color w:val="000000"/>
          <w:sz w:val="24"/>
          <w:szCs w:val="24"/>
          <w:lang w:val="en-US"/>
        </w:rPr>
        <w:t>A, B, C, D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47651">
        <w:rPr>
          <w:rFonts w:ascii="Times New Roman" w:hAnsi="Times New Roman" w:cs="Times New Roman"/>
          <w:color w:val="000000"/>
          <w:sz w:val="24"/>
          <w:szCs w:val="24"/>
          <w:lang w:val="en-US"/>
        </w:rPr>
        <w:t>A, B, C, D, E</w:t>
      </w:r>
    </w:p>
    <w:p w:rsid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651">
        <w:rPr>
          <w:rFonts w:ascii="Times New Roman" w:hAnsi="Times New Roman" w:cs="Times New Roman"/>
          <w:b/>
          <w:sz w:val="24"/>
          <w:szCs w:val="24"/>
          <w:lang w:val="en-US"/>
        </w:rPr>
        <w:t>A, B, C, D, F</w:t>
      </w:r>
    </w:p>
    <w:p w:rsidR="003927C5" w:rsidRPr="00447651" w:rsidRDefault="003927C5" w:rsidP="003927C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7651" w:rsidRPr="003927C5" w:rsidRDefault="00447651" w:rsidP="00447651">
      <w:pPr>
        <w:pStyle w:val="Default"/>
        <w:numPr>
          <w:ilvl w:val="0"/>
          <w:numId w:val="33"/>
        </w:numPr>
        <w:ind w:left="0" w:firstLine="0"/>
        <w:rPr>
          <w:bCs/>
        </w:rPr>
      </w:pPr>
      <w:r w:rsidRPr="003927C5">
        <w:rPr>
          <w:bCs/>
        </w:rPr>
        <w:t xml:space="preserve">Które z wymienionych niżej taktycznych oznaczeń pojazdów pożarniczych dotyczy samochodu gaśniczego średniego? 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t xml:space="preserve">GCBA, 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t xml:space="preserve">GLBAM, 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447651">
        <w:rPr>
          <w:b/>
        </w:rPr>
        <w:t xml:space="preserve">GBA, </w:t>
      </w:r>
    </w:p>
    <w:p w:rsid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51">
        <w:rPr>
          <w:rFonts w:ascii="Times New Roman" w:hAnsi="Times New Roman" w:cs="Times New Roman"/>
          <w:sz w:val="24"/>
          <w:szCs w:val="24"/>
        </w:rPr>
        <w:t>GLM.</w:t>
      </w:r>
    </w:p>
    <w:p w:rsidR="003927C5" w:rsidRPr="00447651" w:rsidRDefault="003927C5" w:rsidP="003927C5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47651" w:rsidRPr="00447651" w:rsidRDefault="00447651" w:rsidP="00447651">
      <w:pPr>
        <w:pStyle w:val="Default"/>
        <w:numPr>
          <w:ilvl w:val="0"/>
          <w:numId w:val="33"/>
        </w:numPr>
        <w:ind w:left="709" w:hanging="709"/>
        <w:rPr>
          <w:b/>
        </w:rPr>
      </w:pPr>
      <w:r w:rsidRPr="00F264E0">
        <w:rPr>
          <w:rFonts w:eastAsia="TimesNewRomanPSMT"/>
        </w:rPr>
        <w:t xml:space="preserve">Wydajność nominalna hydrantu zewnętrznego przy ciśnieniu nominalnym 0,2 </w:t>
      </w:r>
      <w:proofErr w:type="spellStart"/>
      <w:r w:rsidRPr="00F264E0">
        <w:rPr>
          <w:rFonts w:eastAsia="TimesNewRomanPSMT"/>
        </w:rPr>
        <w:t>MPa</w:t>
      </w:r>
      <w:proofErr w:type="spellEnd"/>
      <w:r w:rsidRPr="00F264E0">
        <w:rPr>
          <w:rFonts w:eastAsia="TimesNewRomanPSMT"/>
        </w:rPr>
        <w:t>, mierzona</w:t>
      </w:r>
      <w:r>
        <w:rPr>
          <w:rFonts w:eastAsia="TimesNewRomanPSMT"/>
        </w:rPr>
        <w:t xml:space="preserve"> </w:t>
      </w:r>
      <w:r w:rsidRPr="00F264E0">
        <w:rPr>
          <w:rFonts w:eastAsia="TimesNewRomanPSMT"/>
        </w:rPr>
        <w:t>na zaworze hydrantowym podczas poboru wody, powinna wynosić dla hydrantu DN80 co</w:t>
      </w:r>
      <w:r>
        <w:rPr>
          <w:rFonts w:eastAsia="TimesNewRomanPSMT"/>
        </w:rPr>
        <w:t xml:space="preserve"> </w:t>
      </w:r>
      <w:r w:rsidRPr="00F264E0">
        <w:rPr>
          <w:rFonts w:eastAsia="TimesNewRomanPSMT"/>
        </w:rPr>
        <w:t>najmniej: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rPr>
          <w:rFonts w:eastAsia="TimesNewRomanPSMT"/>
        </w:rPr>
        <w:t>5 dm3/s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447651">
        <w:rPr>
          <w:rFonts w:eastAsia="TimesNewRomanPSMT"/>
          <w:b/>
        </w:rPr>
        <w:t>10 dm3/s,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rPr>
          <w:rFonts w:eastAsia="TimesNewRomanPSMT"/>
        </w:rPr>
        <w:t>10 dm3/min,</w:t>
      </w:r>
    </w:p>
    <w:p w:rsidR="00447651" w:rsidRPr="003927C5" w:rsidRDefault="00447651" w:rsidP="00447651">
      <w:pPr>
        <w:pStyle w:val="Default"/>
        <w:numPr>
          <w:ilvl w:val="1"/>
          <w:numId w:val="33"/>
        </w:numPr>
      </w:pPr>
      <w:r w:rsidRPr="00447651">
        <w:rPr>
          <w:rFonts w:eastAsia="TimesNewRomanPSMT"/>
        </w:rPr>
        <w:t>15 dm3/min</w:t>
      </w:r>
    </w:p>
    <w:p w:rsidR="003927C5" w:rsidRPr="00447651" w:rsidRDefault="003927C5" w:rsidP="003927C5">
      <w:pPr>
        <w:pStyle w:val="Default"/>
        <w:ind w:left="1440"/>
      </w:pPr>
    </w:p>
    <w:p w:rsidR="00447651" w:rsidRPr="00E6518C" w:rsidRDefault="00447651" w:rsidP="00447651">
      <w:pPr>
        <w:pStyle w:val="Default"/>
        <w:numPr>
          <w:ilvl w:val="0"/>
          <w:numId w:val="33"/>
        </w:numPr>
        <w:ind w:left="0" w:firstLine="0"/>
      </w:pPr>
      <w:r w:rsidRPr="00E6518C">
        <w:t xml:space="preserve">Do wytwarzania piany średniej służy następujący sprzęt: </w:t>
      </w:r>
    </w:p>
    <w:p w:rsidR="00447651" w:rsidRPr="003927C5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3927C5">
        <w:rPr>
          <w:b/>
        </w:rPr>
        <w:t xml:space="preserve">WP 2-150 </w:t>
      </w:r>
    </w:p>
    <w:p w:rsidR="00447651" w:rsidRPr="00447651" w:rsidRDefault="00447651" w:rsidP="00447651">
      <w:pPr>
        <w:pStyle w:val="Default"/>
        <w:numPr>
          <w:ilvl w:val="1"/>
          <w:numId w:val="33"/>
        </w:numPr>
      </w:pPr>
      <w:r w:rsidRPr="00447651">
        <w:t xml:space="preserve">PWP 2-75 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447651">
        <w:rPr>
          <w:rFonts w:ascii="Times New Roman" w:hAnsi="Times New Roman" w:cs="Times New Roman"/>
        </w:rPr>
        <w:t>PP 2-12</w:t>
      </w:r>
    </w:p>
    <w:p w:rsid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447651">
        <w:rPr>
          <w:rFonts w:ascii="Times New Roman" w:hAnsi="Times New Roman" w:cs="Times New Roman"/>
        </w:rPr>
        <w:t xml:space="preserve">GP 8 </w:t>
      </w:r>
      <w:r w:rsidR="003927C5">
        <w:rPr>
          <w:rFonts w:ascii="Times New Roman" w:hAnsi="Times New Roman" w:cs="Times New Roman"/>
        </w:rPr>
        <w:t>–</w:t>
      </w:r>
      <w:r w:rsidRPr="00447651">
        <w:rPr>
          <w:rFonts w:ascii="Times New Roman" w:hAnsi="Times New Roman" w:cs="Times New Roman"/>
        </w:rPr>
        <w:t xml:space="preserve"> 12</w:t>
      </w:r>
    </w:p>
    <w:p w:rsidR="003927C5" w:rsidRPr="00447651" w:rsidRDefault="003927C5" w:rsidP="003927C5">
      <w:pPr>
        <w:pStyle w:val="Akapitzlist"/>
        <w:spacing w:after="0" w:line="240" w:lineRule="auto"/>
        <w:ind w:left="1440"/>
        <w:rPr>
          <w:rFonts w:ascii="Times New Roman" w:hAnsi="Times New Roman" w:cs="Times New Roman"/>
        </w:rPr>
      </w:pPr>
    </w:p>
    <w:p w:rsidR="00447651" w:rsidRPr="00E6518C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E6518C">
        <w:rPr>
          <w:rFonts w:ascii="Times New Roman" w:hAnsi="Times New Roman" w:cs="Times New Roman"/>
          <w:sz w:val="24"/>
        </w:rPr>
        <w:t>Nawodnienie linii gaśniczej i podanie wody następuje na wyraźną komendę: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47651">
        <w:rPr>
          <w:rFonts w:ascii="Times New Roman" w:hAnsi="Times New Roman" w:cs="Times New Roman"/>
          <w:sz w:val="24"/>
        </w:rPr>
        <w:t>dowódcy zastępu,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447651">
        <w:rPr>
          <w:rFonts w:ascii="Times New Roman" w:hAnsi="Times New Roman" w:cs="Times New Roman"/>
          <w:sz w:val="24"/>
        </w:rPr>
        <w:t>dowódcy sekcji,</w:t>
      </w:r>
    </w:p>
    <w:p w:rsidR="00447651" w:rsidRP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447651">
        <w:rPr>
          <w:rFonts w:ascii="Times New Roman" w:hAnsi="Times New Roman" w:cs="Times New Roman"/>
          <w:b/>
          <w:sz w:val="24"/>
        </w:rPr>
        <w:lastRenderedPageBreak/>
        <w:t>prądownika</w:t>
      </w:r>
      <w:proofErr w:type="spellEnd"/>
      <w:r w:rsidRPr="00447651">
        <w:rPr>
          <w:rFonts w:ascii="Times New Roman" w:hAnsi="Times New Roman" w:cs="Times New Roman"/>
          <w:b/>
          <w:sz w:val="24"/>
        </w:rPr>
        <w:t>,</w:t>
      </w:r>
    </w:p>
    <w:p w:rsidR="00447651" w:rsidRDefault="00447651" w:rsidP="00447651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7651">
        <w:rPr>
          <w:rFonts w:ascii="Times New Roman" w:hAnsi="Times New Roman" w:cs="Times New Roman"/>
          <w:sz w:val="24"/>
        </w:rPr>
        <w:t>kierującego działaniami ratowniczymi</w:t>
      </w:r>
      <w:r w:rsidR="003927C5">
        <w:rPr>
          <w:rFonts w:ascii="Times New Roman" w:hAnsi="Times New Roman" w:cs="Times New Roman"/>
          <w:sz w:val="24"/>
        </w:rPr>
        <w:t>.</w:t>
      </w:r>
    </w:p>
    <w:p w:rsidR="003927C5" w:rsidRPr="00447651" w:rsidRDefault="003927C5" w:rsidP="003927C5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447651" w:rsidRPr="00447651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F264E0">
        <w:rPr>
          <w:rFonts w:ascii="Times New Roman" w:eastAsia="TimesNewRomanPSMT" w:hAnsi="Times New Roman" w:cs="Times New Roman"/>
          <w:color w:val="000000"/>
          <w:sz w:val="24"/>
          <w:szCs w:val="24"/>
        </w:rPr>
        <w:t>Pojęcie klasy odporności ogniowej dotyczy: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elementu budynku</w:t>
      </w:r>
      <w:r w:rsidRPr="00014ED8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,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budynku,</w:t>
      </w:r>
    </w:p>
    <w:p w:rsidR="00447651" w:rsidRPr="00014ED8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materiału budowlanego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14ED8">
        <w:rPr>
          <w:rFonts w:ascii="Times New Roman" w:eastAsia="TimesNewRomanPSMT" w:hAnsi="Times New Roman" w:cs="Times New Roman"/>
          <w:color w:val="000000"/>
          <w:sz w:val="24"/>
          <w:szCs w:val="24"/>
        </w:rPr>
        <w:t>terenu.</w:t>
      </w:r>
    </w:p>
    <w:p w:rsidR="003927C5" w:rsidRPr="00014ED8" w:rsidRDefault="003927C5" w:rsidP="003927C5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447651" w:rsidRPr="00E6518C" w:rsidRDefault="00447651" w:rsidP="00447651">
      <w:pPr>
        <w:pStyle w:val="Default"/>
        <w:numPr>
          <w:ilvl w:val="0"/>
          <w:numId w:val="33"/>
        </w:numPr>
        <w:ind w:left="0" w:firstLine="0"/>
      </w:pPr>
      <w:r w:rsidRPr="00E6518C">
        <w:t>W Powiatowych Młodzieżowych Zawodach Sportowo Pożarniczych w każdej konkurencji startuje: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6 zawodników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7 zawodników</w:t>
      </w:r>
    </w:p>
    <w:p w:rsidR="00447651" w:rsidRPr="00F64E83" w:rsidRDefault="00447651" w:rsidP="00447651">
      <w:pPr>
        <w:pStyle w:val="Default"/>
        <w:numPr>
          <w:ilvl w:val="1"/>
          <w:numId w:val="33"/>
        </w:numPr>
      </w:pPr>
      <w:r w:rsidRPr="00F64E83">
        <w:t>8 zawodników</w:t>
      </w:r>
    </w:p>
    <w:p w:rsidR="00447651" w:rsidRDefault="00447651" w:rsidP="00447651">
      <w:pPr>
        <w:pStyle w:val="Default"/>
        <w:numPr>
          <w:ilvl w:val="1"/>
          <w:numId w:val="33"/>
        </w:numPr>
        <w:rPr>
          <w:b/>
        </w:rPr>
      </w:pPr>
      <w:r>
        <w:rPr>
          <w:b/>
        </w:rPr>
        <w:t>9</w:t>
      </w:r>
      <w:r w:rsidRPr="00F64E83">
        <w:rPr>
          <w:b/>
        </w:rPr>
        <w:t xml:space="preserve"> </w:t>
      </w:r>
      <w:r>
        <w:rPr>
          <w:b/>
        </w:rPr>
        <w:t>zawodników</w:t>
      </w:r>
    </w:p>
    <w:p w:rsidR="00447651" w:rsidRPr="00447651" w:rsidRDefault="00447651" w:rsidP="0044765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447651" w:rsidRPr="00447651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D73546">
        <w:rPr>
          <w:rFonts w:ascii="Times New Roman" w:eastAsia="TimesNewRomanPSMT" w:hAnsi="Times New Roman" w:cs="Times New Roman"/>
          <w:color w:val="000000"/>
          <w:sz w:val="24"/>
          <w:szCs w:val="24"/>
        </w:rPr>
        <w:t>Krajowy system ratowniczo-gaśniczy zorganizowany jest na:</w:t>
      </w:r>
    </w:p>
    <w:p w:rsidR="00447651" w:rsidRPr="00D73546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j</w:t>
      </w:r>
      <w:r w:rsidRPr="00D73546">
        <w:rPr>
          <w:rFonts w:ascii="Times New Roman" w:eastAsia="TimesNewRomanPSMT" w:hAnsi="Times New Roman" w:cs="Times New Roman"/>
          <w:color w:val="000000"/>
          <w:sz w:val="24"/>
          <w:szCs w:val="24"/>
        </w:rPr>
        <w:t>ednym poziomie – poziomie centralnym.</w:t>
      </w:r>
    </w:p>
    <w:p w:rsidR="00447651" w:rsidRPr="00D73546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</w:t>
      </w:r>
      <w:r w:rsidRPr="00D73546">
        <w:rPr>
          <w:rFonts w:ascii="Times New Roman" w:eastAsia="TimesNewRomanPSMT" w:hAnsi="Times New Roman" w:cs="Times New Roman"/>
          <w:color w:val="000000"/>
          <w:sz w:val="24"/>
          <w:szCs w:val="24"/>
        </w:rPr>
        <w:t>wóch poziomach – poziomie centralnym i wojewódzkim.</w:t>
      </w:r>
    </w:p>
    <w:p w:rsidR="00447651" w:rsidRPr="00D73546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t</w:t>
      </w:r>
      <w:r w:rsidRPr="00D73546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rzech poziomach - poziomie centralnym, wojewódzkim i powiatowym.</w:t>
      </w:r>
    </w:p>
    <w:p w:rsid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</w:t>
      </w:r>
      <w:r w:rsidRPr="00D73546">
        <w:rPr>
          <w:rFonts w:ascii="Times New Roman" w:eastAsia="TimesNewRomanPSMT" w:hAnsi="Times New Roman" w:cs="Times New Roman"/>
          <w:color w:val="000000"/>
          <w:sz w:val="24"/>
          <w:szCs w:val="24"/>
        </w:rPr>
        <w:t>zterech poziomach - poziomie centralnym, wojewódzkim, powiatowym i gminnym.</w:t>
      </w:r>
    </w:p>
    <w:p w:rsidR="00447651" w:rsidRPr="00D73546" w:rsidRDefault="00447651" w:rsidP="0044765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447651" w:rsidRPr="00447651" w:rsidRDefault="00447651" w:rsidP="00447651">
      <w:pPr>
        <w:pStyle w:val="Default"/>
        <w:numPr>
          <w:ilvl w:val="0"/>
          <w:numId w:val="33"/>
        </w:numPr>
        <w:ind w:left="0" w:firstLine="0"/>
      </w:pPr>
      <w:r w:rsidRPr="00447651">
        <w:t>Czujnik bezruchu to: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</w:pPr>
      <w:r w:rsidRPr="000200DB">
        <w:t>sprzęt ratowniczy przeznaczony dla poszkodowanych oczekujących na lekarza w bezruchu na noszach,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0200DB">
        <w:rPr>
          <w:b/>
          <w:bCs/>
        </w:rPr>
        <w:t>sprzęt osobisty ratownika PSP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</w:pPr>
      <w:r w:rsidRPr="000200DB">
        <w:rPr>
          <w:bCs/>
        </w:rPr>
        <w:t>urządzenie do poszukiwania osób pod gruzami budynku,</w:t>
      </w:r>
    </w:p>
    <w:p w:rsidR="00447651" w:rsidRDefault="00447651" w:rsidP="00447651">
      <w:pPr>
        <w:pStyle w:val="Default"/>
        <w:numPr>
          <w:ilvl w:val="1"/>
          <w:numId w:val="33"/>
        </w:numPr>
      </w:pPr>
      <w:r>
        <w:t>element detekcyjny Dźwiękowego Systemu Ostrzegawczego (DSO)</w:t>
      </w:r>
    </w:p>
    <w:p w:rsidR="00447651" w:rsidRPr="000200DB" w:rsidRDefault="00447651" w:rsidP="00447651">
      <w:pPr>
        <w:pStyle w:val="Default"/>
        <w:ind w:left="1440"/>
      </w:pPr>
    </w:p>
    <w:p w:rsidR="00447651" w:rsidRPr="00447651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F264E0">
        <w:rPr>
          <w:rFonts w:ascii="Times New Roman" w:eastAsia="TimesNewRomanPSMT" w:hAnsi="Times New Roman" w:cs="Times New Roman"/>
          <w:color w:val="000000"/>
          <w:sz w:val="24"/>
          <w:szCs w:val="24"/>
        </w:rPr>
        <w:t>Budynek niemieszkalny zaliczony do grupy „wysoki” to budynek o wysokości:</w:t>
      </w:r>
    </w:p>
    <w:p w:rsidR="00447651" w:rsidRPr="00ED2444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ponad 12 m do 25 m włącznie nad poziomem terenu,</w:t>
      </w:r>
    </w:p>
    <w:p w:rsidR="00447651" w:rsidRPr="00ED2444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ponad 25 m do 55 m włącznie nad poziomem terenu,</w:t>
      </w:r>
    </w:p>
    <w:p w:rsidR="00447651" w:rsidRPr="00ED2444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powyżej 55 m nad poziomem terenu lub ponad 9 do 18 kondygnacji nadziemnych włącznie,</w:t>
      </w:r>
    </w:p>
    <w:p w:rsid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do 12 m nad poziomem terenu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447651" w:rsidRPr="00ED2444" w:rsidRDefault="00447651" w:rsidP="0044765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447651" w:rsidRPr="000200DB" w:rsidRDefault="00447651" w:rsidP="00447651">
      <w:pPr>
        <w:pStyle w:val="Default"/>
        <w:numPr>
          <w:ilvl w:val="0"/>
          <w:numId w:val="33"/>
        </w:numPr>
        <w:ind w:left="0" w:firstLine="0"/>
        <w:rPr>
          <w:b/>
        </w:rPr>
      </w:pPr>
      <w:r w:rsidRPr="00881E8B">
        <w:t>Obowiązująca ustawa o ochronie przeciwpożarowej została uchwalona: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</w:pPr>
      <w:r w:rsidRPr="000200DB">
        <w:t>12 VI.1975 r.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</w:pPr>
      <w:r w:rsidRPr="000200DB">
        <w:t>3 VII.1980 r.</w:t>
      </w:r>
      <w:r w:rsidRPr="000200DB">
        <w:rPr>
          <w:bCs/>
        </w:rPr>
        <w:t xml:space="preserve"> </w:t>
      </w:r>
    </w:p>
    <w:p w:rsidR="00447651" w:rsidRPr="000200DB" w:rsidRDefault="00447651" w:rsidP="00447651">
      <w:pPr>
        <w:pStyle w:val="Default"/>
        <w:numPr>
          <w:ilvl w:val="1"/>
          <w:numId w:val="33"/>
        </w:numPr>
        <w:rPr>
          <w:b/>
        </w:rPr>
      </w:pPr>
      <w:r w:rsidRPr="000200DB">
        <w:rPr>
          <w:b/>
          <w:bCs/>
        </w:rPr>
        <w:t>24 VIII.1991 r.</w:t>
      </w:r>
    </w:p>
    <w:p w:rsidR="00447651" w:rsidRPr="00A74C47" w:rsidRDefault="00447651" w:rsidP="00447651">
      <w:pPr>
        <w:pStyle w:val="Default"/>
        <w:numPr>
          <w:ilvl w:val="1"/>
          <w:numId w:val="33"/>
        </w:numPr>
      </w:pPr>
      <w:r w:rsidRPr="000200DB">
        <w:rPr>
          <w:bCs/>
        </w:rPr>
        <w:t xml:space="preserve">3 </w:t>
      </w:r>
      <w:r>
        <w:rPr>
          <w:bCs/>
        </w:rPr>
        <w:t xml:space="preserve">XI 1992 </w:t>
      </w:r>
      <w:proofErr w:type="spellStart"/>
      <w:r>
        <w:rPr>
          <w:bCs/>
        </w:rPr>
        <w:t>r</w:t>
      </w:r>
      <w:proofErr w:type="spellEnd"/>
    </w:p>
    <w:p w:rsidR="00A74C47" w:rsidRPr="000200DB" w:rsidRDefault="00A74C47" w:rsidP="00A74C47">
      <w:pPr>
        <w:pStyle w:val="Default"/>
        <w:ind w:left="1440"/>
      </w:pPr>
    </w:p>
    <w:p w:rsidR="00447651" w:rsidRPr="00447651" w:rsidRDefault="0044765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F264E0">
        <w:rPr>
          <w:rFonts w:ascii="Times New Roman" w:eastAsia="TimesNewRomanPSMT" w:hAnsi="Times New Roman" w:cs="Times New Roman"/>
          <w:color w:val="000000"/>
          <w:sz w:val="24"/>
          <w:szCs w:val="24"/>
        </w:rPr>
        <w:t>Co oznacza pojęcie „szybkie natarcie”</w:t>
      </w:r>
    </w:p>
    <w:p w:rsidR="00447651" w:rsidRPr="00B20629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20629">
        <w:rPr>
          <w:rFonts w:ascii="Times New Roman" w:eastAsia="TimesNewRomanPSMT" w:hAnsi="Times New Roman" w:cs="Times New Roman"/>
          <w:color w:val="000000"/>
          <w:sz w:val="24"/>
          <w:szCs w:val="24"/>
        </w:rPr>
        <w:t>szybką akcję strażaków w celu ugaszenia pożaru,</w:t>
      </w:r>
    </w:p>
    <w:p w:rsidR="00447651" w:rsidRPr="00B20629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20629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linię gaśniczą trwale połączoną z wyznaczoną nasadą tłoczną samochodu gaśniczego, </w:t>
      </w:r>
      <w:r w:rsidRPr="00B20629">
        <w:rPr>
          <w:rFonts w:ascii="Times New Roman" w:eastAsia="TimesNewRomanPSMT" w:hAnsi="Times New Roman" w:cs="Times New Roman"/>
          <w:color w:val="000000"/>
          <w:sz w:val="24"/>
          <w:szCs w:val="24"/>
        </w:rPr>
        <w:t>gotową do natychmiastowego użycia,</w:t>
      </w:r>
    </w:p>
    <w:p w:rsidR="00447651" w:rsidRPr="00B20629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20629">
        <w:rPr>
          <w:rFonts w:ascii="Times New Roman" w:eastAsia="TimesNewRomanPSMT" w:hAnsi="Times New Roman" w:cs="Times New Roman"/>
          <w:color w:val="000000"/>
          <w:sz w:val="24"/>
          <w:szCs w:val="24"/>
        </w:rPr>
        <w:t>gaszenie pożaru przy pomocy gaśnicy,</w:t>
      </w:r>
    </w:p>
    <w:p w:rsidR="00447651" w:rsidRDefault="00447651" w:rsidP="00447651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dotarcie do miejsca pożaru w ciągu mniej niż 5 minut.</w:t>
      </w:r>
    </w:p>
    <w:p w:rsidR="00A74C47" w:rsidRPr="00A74C47" w:rsidRDefault="00A74C47" w:rsidP="00A74C4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447651" w:rsidRPr="00A74C47" w:rsidRDefault="00A74C47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 w:rsidRPr="00A74C47">
        <w:rPr>
          <w:rFonts w:ascii="Times New Roman" w:hAnsi="Times New Roman" w:cs="Times New Roman"/>
          <w:sz w:val="24"/>
        </w:rPr>
        <w:lastRenderedPageBreak/>
        <w:t>Ile stopni służbowych liczy korpus oficerów w Państwowej Straży Pożarnej?</w:t>
      </w:r>
    </w:p>
    <w:p w:rsidR="00A74C47" w:rsidRPr="00A74C47" w:rsidRDefault="00A74C47" w:rsidP="00A74C4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74C47">
        <w:rPr>
          <w:rFonts w:ascii="Times New Roman" w:hAnsi="Times New Roman" w:cs="Times New Roman"/>
          <w:sz w:val="24"/>
        </w:rPr>
        <w:t>5</w:t>
      </w:r>
    </w:p>
    <w:p w:rsidR="00A74C47" w:rsidRPr="00A74C47" w:rsidRDefault="00A74C47" w:rsidP="00A74C4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74C47">
        <w:rPr>
          <w:rFonts w:ascii="Times New Roman" w:hAnsi="Times New Roman" w:cs="Times New Roman"/>
          <w:sz w:val="24"/>
        </w:rPr>
        <w:t>6</w:t>
      </w:r>
    </w:p>
    <w:p w:rsidR="00A74C47" w:rsidRPr="00A74C47" w:rsidRDefault="00A74C47" w:rsidP="00A74C4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A74C47">
        <w:rPr>
          <w:rFonts w:ascii="Times New Roman" w:hAnsi="Times New Roman" w:cs="Times New Roman"/>
          <w:sz w:val="24"/>
        </w:rPr>
        <w:t>7</w:t>
      </w:r>
    </w:p>
    <w:p w:rsidR="00A74C47" w:rsidRPr="003927C5" w:rsidRDefault="00A74C47" w:rsidP="00A74C47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74C47">
        <w:rPr>
          <w:rFonts w:ascii="Times New Roman" w:hAnsi="Times New Roman" w:cs="Times New Roman"/>
          <w:b/>
          <w:sz w:val="24"/>
        </w:rPr>
        <w:t>8</w:t>
      </w:r>
    </w:p>
    <w:p w:rsidR="003927C5" w:rsidRPr="00A74C47" w:rsidRDefault="003927C5" w:rsidP="003927C5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8"/>
        </w:rPr>
      </w:pPr>
    </w:p>
    <w:p w:rsidR="00447651" w:rsidRPr="003927C5" w:rsidRDefault="00A74C47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881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utrzymania, wyposażenia i zapewnienia gotowości bojowej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Ochotniczej Straży P</w:t>
      </w:r>
      <w:r w:rsidRPr="00881E8B">
        <w:rPr>
          <w:rFonts w:ascii="Times New Roman" w:eastAsia="Times New Roman" w:hAnsi="Times New Roman" w:cs="Times New Roman"/>
          <w:sz w:val="24"/>
          <w:szCs w:val="24"/>
          <w:lang w:eastAsia="pl-PL"/>
        </w:rPr>
        <w:t>ożarnej ponosi:</w:t>
      </w:r>
    </w:p>
    <w:p w:rsid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Wojewoda</w:t>
      </w:r>
    </w:p>
    <w:p w:rsidR="003927C5" w:rsidRP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Powiat</w:t>
      </w:r>
    </w:p>
    <w:p w:rsidR="003927C5" w:rsidRP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Straż Pożarna</w:t>
      </w:r>
    </w:p>
    <w:p w:rsidR="003927C5" w:rsidRP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27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</w:t>
      </w:r>
    </w:p>
    <w:p w:rsidR="003927C5" w:rsidRPr="003927C5" w:rsidRDefault="003927C5" w:rsidP="003927C5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:rsidR="003927C5" w:rsidRPr="003927C5" w:rsidRDefault="003927C5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3927C5">
        <w:rPr>
          <w:rFonts w:ascii="Times New Roman" w:hAnsi="Times New Roman" w:cs="Times New Roman"/>
        </w:rPr>
        <w:t>Piany gaśnicze przeznaczone są do gaszenie pożarów grup:</w:t>
      </w:r>
    </w:p>
    <w:p w:rsidR="003927C5" w:rsidRDefault="003927C5" w:rsidP="003927C5">
      <w:pPr>
        <w:pStyle w:val="Default"/>
        <w:numPr>
          <w:ilvl w:val="1"/>
          <w:numId w:val="33"/>
        </w:numPr>
        <w:rPr>
          <w:b/>
        </w:rPr>
      </w:pPr>
      <w:r>
        <w:rPr>
          <w:b/>
        </w:rPr>
        <w:t>A i B</w:t>
      </w:r>
    </w:p>
    <w:p w:rsidR="003927C5" w:rsidRPr="009C486D" w:rsidRDefault="003927C5" w:rsidP="003927C5">
      <w:pPr>
        <w:pStyle w:val="Default"/>
        <w:numPr>
          <w:ilvl w:val="1"/>
          <w:numId w:val="33"/>
        </w:numPr>
      </w:pPr>
      <w:r w:rsidRPr="009C486D">
        <w:t>B i C</w:t>
      </w:r>
    </w:p>
    <w:p w:rsidR="003927C5" w:rsidRPr="009C486D" w:rsidRDefault="003927C5" w:rsidP="003927C5">
      <w:pPr>
        <w:pStyle w:val="Default"/>
        <w:numPr>
          <w:ilvl w:val="1"/>
          <w:numId w:val="33"/>
        </w:numPr>
      </w:pPr>
      <w:r w:rsidRPr="009C486D">
        <w:t>C i D</w:t>
      </w:r>
    </w:p>
    <w:p w:rsidR="003927C5" w:rsidRDefault="003927C5" w:rsidP="003927C5">
      <w:pPr>
        <w:pStyle w:val="Default"/>
        <w:numPr>
          <w:ilvl w:val="1"/>
          <w:numId w:val="33"/>
        </w:numPr>
      </w:pPr>
      <w:r w:rsidRPr="009C486D">
        <w:t>A i D</w:t>
      </w:r>
    </w:p>
    <w:p w:rsidR="003927C5" w:rsidRPr="009C486D" w:rsidRDefault="003927C5" w:rsidP="003927C5">
      <w:pPr>
        <w:pStyle w:val="Default"/>
        <w:ind w:left="1440"/>
      </w:pPr>
    </w:p>
    <w:p w:rsidR="003927C5" w:rsidRPr="003927C5" w:rsidRDefault="003927C5" w:rsidP="003927C5">
      <w:pPr>
        <w:pStyle w:val="Default"/>
        <w:numPr>
          <w:ilvl w:val="0"/>
          <w:numId w:val="33"/>
        </w:numPr>
        <w:ind w:left="0" w:firstLine="0"/>
      </w:pPr>
      <w:r w:rsidRPr="003927C5">
        <w:t xml:space="preserve">Niagara to kryptonim oznaczający: </w:t>
      </w:r>
    </w:p>
    <w:p w:rsidR="003927C5" w:rsidRPr="003927C5" w:rsidRDefault="003927C5" w:rsidP="003927C5">
      <w:pPr>
        <w:pStyle w:val="Default"/>
        <w:numPr>
          <w:ilvl w:val="1"/>
          <w:numId w:val="33"/>
        </w:numPr>
        <w:rPr>
          <w:b/>
        </w:rPr>
      </w:pPr>
      <w:r w:rsidRPr="003927C5">
        <w:rPr>
          <w:b/>
        </w:rPr>
        <w:t xml:space="preserve">Stanowisko wodne, </w:t>
      </w:r>
    </w:p>
    <w:p w:rsidR="003927C5" w:rsidRPr="003927C5" w:rsidRDefault="003927C5" w:rsidP="003927C5">
      <w:pPr>
        <w:pStyle w:val="Default"/>
        <w:numPr>
          <w:ilvl w:val="1"/>
          <w:numId w:val="33"/>
        </w:numPr>
      </w:pPr>
      <w:r w:rsidRPr="003927C5">
        <w:t xml:space="preserve">Stanowisko gaśnicze podczas działań w obronie, </w:t>
      </w:r>
    </w:p>
    <w:p w:rsidR="003927C5" w:rsidRPr="003927C5" w:rsidRDefault="003927C5" w:rsidP="003927C5">
      <w:pPr>
        <w:pStyle w:val="Default"/>
        <w:numPr>
          <w:ilvl w:val="1"/>
          <w:numId w:val="33"/>
        </w:numPr>
      </w:pPr>
      <w:r w:rsidRPr="003927C5">
        <w:t xml:space="preserve">Stanowisko gaśnicze podczas pracy prądem rozproszonym, </w:t>
      </w:r>
    </w:p>
    <w:p w:rsidR="003927C5" w:rsidRPr="003927C5" w:rsidRDefault="003927C5" w:rsidP="003927C5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7C5">
        <w:rPr>
          <w:rFonts w:ascii="Times New Roman" w:hAnsi="Times New Roman" w:cs="Times New Roman"/>
          <w:sz w:val="24"/>
          <w:szCs w:val="24"/>
        </w:rPr>
        <w:t>Stanowisko gaśnicze podczas działań w natarciu.</w:t>
      </w:r>
    </w:p>
    <w:p w:rsidR="003927C5" w:rsidRPr="003927C5" w:rsidRDefault="003927C5" w:rsidP="003927C5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927C5" w:rsidRPr="003927C5" w:rsidRDefault="003927C5" w:rsidP="003927C5">
      <w:pPr>
        <w:pStyle w:val="Default"/>
        <w:numPr>
          <w:ilvl w:val="0"/>
          <w:numId w:val="33"/>
        </w:numPr>
        <w:ind w:left="0" w:firstLine="0"/>
      </w:pPr>
      <w:proofErr w:type="spellStart"/>
      <w:r w:rsidRPr="003927C5">
        <w:t>Wysysacz</w:t>
      </w:r>
      <w:proofErr w:type="spellEnd"/>
      <w:r w:rsidRPr="003927C5">
        <w:t xml:space="preserve"> może służyć do: </w:t>
      </w:r>
    </w:p>
    <w:p w:rsidR="003927C5" w:rsidRPr="003927C5" w:rsidRDefault="003927C5" w:rsidP="003927C5">
      <w:pPr>
        <w:pStyle w:val="Default"/>
        <w:numPr>
          <w:ilvl w:val="0"/>
          <w:numId w:val="36"/>
        </w:numPr>
      </w:pPr>
      <w:r w:rsidRPr="003927C5">
        <w:t xml:space="preserve">usunięcia powietrza z linii ssawnej w celu zassania wody prze pompę, </w:t>
      </w:r>
    </w:p>
    <w:p w:rsidR="003927C5" w:rsidRPr="003927C5" w:rsidRDefault="003927C5" w:rsidP="003927C5">
      <w:pPr>
        <w:pStyle w:val="Default"/>
        <w:numPr>
          <w:ilvl w:val="0"/>
          <w:numId w:val="36"/>
        </w:numPr>
      </w:pPr>
      <w:r w:rsidRPr="003927C5">
        <w:t xml:space="preserve">zassania środka pianotwórczego w celu uzyskania wodnego roztworu środka pianotwórczego, </w:t>
      </w:r>
    </w:p>
    <w:p w:rsidR="003927C5" w:rsidRPr="003927C5" w:rsidRDefault="003927C5" w:rsidP="003927C5">
      <w:pPr>
        <w:pStyle w:val="Default"/>
        <w:numPr>
          <w:ilvl w:val="0"/>
          <w:numId w:val="36"/>
        </w:numPr>
      </w:pPr>
      <w:r w:rsidRPr="003927C5">
        <w:t>uzupełnienia środka pianotwórczego w zbiorniku samochodu</w:t>
      </w:r>
    </w:p>
    <w:p w:rsidR="003927C5" w:rsidRDefault="003927C5" w:rsidP="003927C5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7C5">
        <w:rPr>
          <w:rFonts w:ascii="Times New Roman" w:hAnsi="Times New Roman" w:cs="Times New Roman"/>
          <w:b/>
          <w:sz w:val="24"/>
          <w:szCs w:val="24"/>
        </w:rPr>
        <w:t>wyssania wody z zalanych pomieszczeń np.: piwnic.</w:t>
      </w:r>
    </w:p>
    <w:p w:rsidR="003927C5" w:rsidRPr="003927C5" w:rsidRDefault="003927C5" w:rsidP="003927C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3927C5" w:rsidRDefault="003927C5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Odznaka „Zasłużony dla ochrony przeciwpożarowej” została ustanowiona przez:</w:t>
      </w:r>
    </w:p>
    <w:p w:rsid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Prezydenta</w:t>
      </w:r>
    </w:p>
    <w:p w:rsid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</w:t>
      </w:r>
    </w:p>
    <w:p w:rsidR="003927C5" w:rsidRPr="00830597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30597">
        <w:rPr>
          <w:rFonts w:ascii="Times New Roman" w:hAnsi="Times New Roman" w:cs="Times New Roman"/>
          <w:b/>
          <w:sz w:val="24"/>
        </w:rPr>
        <w:t>Ministra Spraw Wewnętrznych i Administracji</w:t>
      </w:r>
    </w:p>
    <w:p w:rsidR="003927C5" w:rsidRDefault="003927C5" w:rsidP="003927C5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Komendanta Głównego PSP.</w:t>
      </w:r>
    </w:p>
    <w:p w:rsidR="00830597" w:rsidRDefault="00830597" w:rsidP="00830597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3927C5" w:rsidRPr="00213D38" w:rsidRDefault="00213D38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820C18">
        <w:rPr>
          <w:rFonts w:ascii="Times New Roman" w:eastAsia="Calibri" w:hAnsi="Times New Roman" w:cs="Times New Roman"/>
          <w:sz w:val="24"/>
          <w:szCs w:val="24"/>
        </w:rPr>
        <w:t xml:space="preserve">krót </w:t>
      </w:r>
      <w:proofErr w:type="spellStart"/>
      <w:r w:rsidRPr="00820C18">
        <w:rPr>
          <w:rFonts w:ascii="Times New Roman" w:eastAsia="Calibri" w:hAnsi="Times New Roman" w:cs="Times New Roman"/>
          <w:sz w:val="24"/>
          <w:szCs w:val="24"/>
        </w:rPr>
        <w:t>SKn</w:t>
      </w:r>
      <w:proofErr w:type="spellEnd"/>
      <w:r w:rsidRPr="00820C18">
        <w:rPr>
          <w:rFonts w:ascii="Times New Roman" w:eastAsia="Calibri" w:hAnsi="Times New Roman" w:cs="Times New Roman"/>
          <w:sz w:val="24"/>
          <w:szCs w:val="24"/>
        </w:rPr>
        <w:t xml:space="preserve"> oznacza</w:t>
      </w:r>
      <w:r w:rsidRPr="00820C18">
        <w:rPr>
          <w:rFonts w:ascii="Times New Roman" w:hAnsi="Times New Roman" w:cs="Times New Roman"/>
          <w:sz w:val="24"/>
          <w:szCs w:val="24"/>
        </w:rPr>
        <w:t>:</w:t>
      </w:r>
    </w:p>
    <w:p w:rsidR="00213D38" w:rsidRPr="00213D38" w:rsidRDefault="00213D38" w:rsidP="00213D3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20C18">
        <w:rPr>
          <w:rFonts w:ascii="Times New Roman" w:hAnsi="Times New Roman" w:cs="Times New Roman"/>
          <w:b/>
          <w:sz w:val="24"/>
          <w:szCs w:val="24"/>
        </w:rPr>
        <w:t>s</w:t>
      </w:r>
      <w:r w:rsidRPr="00820C18">
        <w:rPr>
          <w:rFonts w:ascii="Times New Roman" w:eastAsia="Calibri" w:hAnsi="Times New Roman" w:cs="Times New Roman"/>
          <w:b/>
          <w:sz w:val="24"/>
          <w:szCs w:val="24"/>
        </w:rPr>
        <w:t>amochód specjalny kontenerowy</w:t>
      </w:r>
    </w:p>
    <w:p w:rsidR="00213D38" w:rsidRPr="00213D38" w:rsidRDefault="00213D38" w:rsidP="00213D3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20C18">
        <w:rPr>
          <w:rFonts w:ascii="Times New Roman" w:hAnsi="Times New Roman" w:cs="Times New Roman"/>
          <w:sz w:val="24"/>
          <w:szCs w:val="24"/>
        </w:rPr>
        <w:t>s</w:t>
      </w:r>
      <w:r w:rsidRPr="00820C18">
        <w:rPr>
          <w:rFonts w:ascii="Times New Roman" w:eastAsia="Calibri" w:hAnsi="Times New Roman" w:cs="Times New Roman"/>
          <w:sz w:val="24"/>
          <w:szCs w:val="24"/>
        </w:rPr>
        <w:t>amochód specjalny kwatermistrzowski</w:t>
      </w:r>
    </w:p>
    <w:p w:rsidR="00213D38" w:rsidRPr="00213D38" w:rsidRDefault="00213D38" w:rsidP="00213D3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20C18">
        <w:rPr>
          <w:rFonts w:ascii="Times New Roman" w:hAnsi="Times New Roman" w:cs="Times New Roman"/>
          <w:sz w:val="24"/>
          <w:szCs w:val="24"/>
        </w:rPr>
        <w:t>s</w:t>
      </w:r>
      <w:r w:rsidRPr="00820C18">
        <w:rPr>
          <w:rFonts w:ascii="Times New Roman" w:eastAsia="Calibri" w:hAnsi="Times New Roman" w:cs="Times New Roman"/>
          <w:sz w:val="24"/>
          <w:szCs w:val="24"/>
        </w:rPr>
        <w:t xml:space="preserve">amochód specjalny </w:t>
      </w:r>
      <w:r w:rsidR="00E6518C">
        <w:rPr>
          <w:rFonts w:ascii="Times New Roman" w:eastAsia="Calibri" w:hAnsi="Times New Roman" w:cs="Times New Roman"/>
          <w:sz w:val="24"/>
          <w:szCs w:val="24"/>
        </w:rPr>
        <w:t>kwarantannach (dekontaminacji zbiorowej)</w:t>
      </w:r>
    </w:p>
    <w:p w:rsidR="00213D38" w:rsidRPr="00E6518C" w:rsidRDefault="00213D38" w:rsidP="00213D38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18C">
        <w:rPr>
          <w:rFonts w:ascii="Times New Roman" w:eastAsia="Calibri" w:hAnsi="Times New Roman" w:cs="Times New Roman"/>
          <w:sz w:val="24"/>
          <w:szCs w:val="24"/>
        </w:rPr>
        <w:t xml:space="preserve">samochód specjalny </w:t>
      </w:r>
      <w:r w:rsidR="00E6518C" w:rsidRPr="00E6518C">
        <w:rPr>
          <w:rFonts w:ascii="Times New Roman" w:eastAsia="Calibri" w:hAnsi="Times New Roman" w:cs="Times New Roman"/>
          <w:sz w:val="24"/>
          <w:szCs w:val="24"/>
        </w:rPr>
        <w:t>do ratownictwa kolejowego.</w:t>
      </w:r>
    </w:p>
    <w:p w:rsidR="00E6518C" w:rsidRPr="00E6518C" w:rsidRDefault="00E6518C" w:rsidP="00E6518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13D38" w:rsidRPr="00E6518C" w:rsidRDefault="00E6518C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518C">
        <w:rPr>
          <w:rFonts w:ascii="Times New Roman" w:hAnsi="Times New Roman" w:cs="Times New Roman"/>
          <w:sz w:val="24"/>
          <w:szCs w:val="24"/>
        </w:rPr>
        <w:t>W oznaczeniu samochodu pożarniczego GBAPr-2/16/750, liczba 750 oznacza:</w:t>
      </w:r>
    </w:p>
    <w:p w:rsidR="00E6518C" w:rsidRPr="00E6518C" w:rsidRDefault="00E6518C" w:rsidP="00E6518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18C">
        <w:rPr>
          <w:rFonts w:ascii="Times New Roman" w:hAnsi="Times New Roman" w:cs="Times New Roman"/>
          <w:sz w:val="24"/>
          <w:szCs w:val="24"/>
        </w:rPr>
        <w:t>wydajność agregatu proszkowego 750 kg/min</w:t>
      </w:r>
    </w:p>
    <w:p w:rsidR="00E6518C" w:rsidRPr="00E6518C" w:rsidRDefault="00E6518C" w:rsidP="00E6518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18C">
        <w:rPr>
          <w:rFonts w:ascii="Times New Roman" w:hAnsi="Times New Roman" w:cs="Times New Roman"/>
          <w:sz w:val="24"/>
          <w:szCs w:val="24"/>
        </w:rPr>
        <w:t>wydajność autopompy 750 l/min</w:t>
      </w:r>
    </w:p>
    <w:p w:rsidR="00E6518C" w:rsidRPr="00E6518C" w:rsidRDefault="00E6518C" w:rsidP="00E6518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masę</w:t>
      </w:r>
      <w:r w:rsidRPr="00E6518C">
        <w:rPr>
          <w:rFonts w:ascii="Times New Roman" w:hAnsi="Times New Roman" w:cs="Times New Roman"/>
          <w:b/>
          <w:sz w:val="24"/>
          <w:szCs w:val="24"/>
        </w:rPr>
        <w:t xml:space="preserve"> proszku w zbiorniku samochodu</w:t>
      </w:r>
    </w:p>
    <w:p w:rsidR="00E6518C" w:rsidRPr="00E6518C" w:rsidRDefault="00E6518C" w:rsidP="00E6518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ciśnienie dwustopniowej autopompy</w:t>
      </w:r>
    </w:p>
    <w:p w:rsidR="00E6518C" w:rsidRPr="00E6518C" w:rsidRDefault="00E6518C" w:rsidP="00E6518C">
      <w:pPr>
        <w:pStyle w:val="Default"/>
        <w:numPr>
          <w:ilvl w:val="0"/>
          <w:numId w:val="33"/>
        </w:numPr>
        <w:ind w:left="0" w:firstLine="0"/>
      </w:pPr>
      <w:r w:rsidRPr="00E6518C">
        <w:lastRenderedPageBreak/>
        <w:t xml:space="preserve">Numer umieszczony w górnej części tablicy ostrzegawczej pojazdu przewożącego materiały niebezpieczne określa: </w:t>
      </w:r>
    </w:p>
    <w:p w:rsidR="00E6518C" w:rsidRPr="00E6518C" w:rsidRDefault="00E6518C" w:rsidP="00E6518C">
      <w:pPr>
        <w:pStyle w:val="Default"/>
        <w:numPr>
          <w:ilvl w:val="1"/>
          <w:numId w:val="33"/>
        </w:numPr>
        <w:rPr>
          <w:b/>
        </w:rPr>
      </w:pPr>
      <w:r w:rsidRPr="00E6518C">
        <w:rPr>
          <w:b/>
        </w:rPr>
        <w:t xml:space="preserve">nr rozpoznawczy ONZ ( UN ) substancji, </w:t>
      </w:r>
    </w:p>
    <w:p w:rsidR="00E6518C" w:rsidRPr="00E6518C" w:rsidRDefault="00E6518C" w:rsidP="00E6518C">
      <w:pPr>
        <w:pStyle w:val="Default"/>
        <w:numPr>
          <w:ilvl w:val="1"/>
          <w:numId w:val="33"/>
        </w:numPr>
      </w:pPr>
      <w:r w:rsidRPr="00E6518C">
        <w:t xml:space="preserve">nr transportu, </w:t>
      </w:r>
    </w:p>
    <w:p w:rsidR="00E6518C" w:rsidRPr="00E6518C" w:rsidRDefault="00E6518C" w:rsidP="00E6518C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18C">
        <w:rPr>
          <w:rFonts w:ascii="Times New Roman" w:hAnsi="Times New Roman" w:cs="Times New Roman"/>
          <w:sz w:val="24"/>
          <w:szCs w:val="24"/>
        </w:rPr>
        <w:t>nr rozpoznawczy rodzaju niebezpieczeństwa.</w:t>
      </w:r>
    </w:p>
    <w:p w:rsidR="00E6518C" w:rsidRDefault="00E6518C" w:rsidP="00E6518C">
      <w:pPr>
        <w:pStyle w:val="Akapitzlist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</w:t>
      </w:r>
      <w:r w:rsidRPr="00E6518C">
        <w:rPr>
          <w:rFonts w:ascii="Times New Roman" w:hAnsi="Times New Roman" w:cs="Times New Roman"/>
          <w:sz w:val="24"/>
          <w:szCs w:val="24"/>
        </w:rPr>
        <w:t>mer klasyfikacji SEVESO</w:t>
      </w:r>
    </w:p>
    <w:p w:rsidR="00D54081" w:rsidRPr="00E6518C" w:rsidRDefault="00D54081" w:rsidP="00D54081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6518C" w:rsidRPr="00D54081" w:rsidRDefault="00E6518C" w:rsidP="00E6518C">
      <w:pPr>
        <w:pStyle w:val="Default"/>
        <w:numPr>
          <w:ilvl w:val="0"/>
          <w:numId w:val="33"/>
        </w:numPr>
        <w:ind w:left="0" w:firstLine="0"/>
      </w:pPr>
      <w:r w:rsidRPr="00D54081">
        <w:t>W zawodach Młodzieżowych drużyn pożarniczych występują następujące przeszkody w rozwinięciu bojowym:</w:t>
      </w:r>
    </w:p>
    <w:p w:rsidR="00E6518C" w:rsidRPr="00F64E83" w:rsidRDefault="00E6518C" w:rsidP="00E6518C">
      <w:pPr>
        <w:pStyle w:val="Default"/>
        <w:numPr>
          <w:ilvl w:val="1"/>
          <w:numId w:val="33"/>
        </w:numPr>
        <w:rPr>
          <w:b/>
        </w:rPr>
      </w:pPr>
      <w:r w:rsidRPr="00F64E83">
        <w:rPr>
          <w:b/>
        </w:rPr>
        <w:t>rów wodny, ściana</w:t>
      </w:r>
      <w:r>
        <w:rPr>
          <w:b/>
        </w:rPr>
        <w:t xml:space="preserve"> 0,7 m</w:t>
      </w:r>
      <w:r w:rsidRPr="00F64E83">
        <w:rPr>
          <w:b/>
        </w:rPr>
        <w:t>, tunel i kładka</w:t>
      </w:r>
    </w:p>
    <w:p w:rsidR="00E6518C" w:rsidRPr="00F64E83" w:rsidRDefault="00E6518C" w:rsidP="00E6518C">
      <w:pPr>
        <w:pStyle w:val="Default"/>
        <w:numPr>
          <w:ilvl w:val="1"/>
          <w:numId w:val="33"/>
        </w:numPr>
        <w:rPr>
          <w:b/>
        </w:rPr>
      </w:pPr>
      <w:r>
        <w:t>rów wodny, ściana 0,7 m , tyczki i kładka</w:t>
      </w:r>
    </w:p>
    <w:p w:rsidR="00E6518C" w:rsidRPr="00F64E83" w:rsidRDefault="00E6518C" w:rsidP="00E6518C">
      <w:pPr>
        <w:pStyle w:val="Default"/>
        <w:numPr>
          <w:ilvl w:val="1"/>
          <w:numId w:val="33"/>
        </w:numPr>
        <w:rPr>
          <w:b/>
        </w:rPr>
      </w:pPr>
      <w:r>
        <w:t>równoważnia, ściana 0,7 m, rów wodny i płotek,</w:t>
      </w:r>
    </w:p>
    <w:p w:rsidR="00E6518C" w:rsidRPr="00D54081" w:rsidRDefault="00E6518C" w:rsidP="00E6518C">
      <w:pPr>
        <w:pStyle w:val="Default"/>
        <w:numPr>
          <w:ilvl w:val="1"/>
          <w:numId w:val="33"/>
        </w:numPr>
        <w:rPr>
          <w:b/>
        </w:rPr>
      </w:pPr>
      <w:r>
        <w:t>płotek, ściana 0,7 m, tunel i kładka.</w:t>
      </w:r>
    </w:p>
    <w:p w:rsidR="00D54081" w:rsidRDefault="00D54081" w:rsidP="00D54081">
      <w:pPr>
        <w:pStyle w:val="Default"/>
        <w:ind w:left="1440"/>
        <w:rPr>
          <w:b/>
        </w:rPr>
      </w:pPr>
    </w:p>
    <w:p w:rsidR="00E6518C" w:rsidRDefault="00A45FA3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świadkiem napadu drgawek u osoby na ulicy należy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Wezwać Pogotowie Ratunkowe.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pomocy długopisu rozchylić usta poszkodowanego umożliwiając oddychanie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Przytrzymać ciało starając się wyhamować drgawki.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FA3">
        <w:rPr>
          <w:rFonts w:ascii="Times New Roman" w:hAnsi="Times New Roman" w:cs="Times New Roman"/>
          <w:b/>
          <w:sz w:val="24"/>
          <w:szCs w:val="24"/>
        </w:rPr>
        <w:t>Chronić głowę i podtrzymać drożność dróg oddechowych.</w:t>
      </w:r>
    </w:p>
    <w:p w:rsidR="00D54081" w:rsidRPr="00A45FA3" w:rsidRDefault="00D54081" w:rsidP="00D5408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45FA3" w:rsidRDefault="00A45FA3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Oddechu zastępczego metodą usta – usta nie wolno wykonywać gdy: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Poszkodowany jest pijany.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Poszkodowany jest chory na cukrzycę.</w:t>
      </w:r>
    </w:p>
    <w:p w:rsidR="00A45FA3" w:rsidRPr="002A051C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51C">
        <w:rPr>
          <w:rFonts w:ascii="Times New Roman" w:hAnsi="Times New Roman" w:cs="Times New Roman"/>
          <w:b/>
          <w:sz w:val="24"/>
          <w:szCs w:val="24"/>
        </w:rPr>
        <w:t>Poszkodowany wypił środki ochrony roślin.</w:t>
      </w:r>
    </w:p>
    <w:p w:rsidR="00A45FA3" w:rsidRDefault="00A45FA3" w:rsidP="00A45FA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Poszkodowany jest kobietą w ciąży.</w:t>
      </w:r>
    </w:p>
    <w:p w:rsidR="00D54081" w:rsidRDefault="00D54081" w:rsidP="00D5408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A051C" w:rsidRDefault="002A051C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 „Za zasługi dla Pożarnictwa” został ustanowiony:</w:t>
      </w:r>
    </w:p>
    <w:p w:rsidR="002A051C" w:rsidRP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A051C">
        <w:rPr>
          <w:rFonts w:ascii="Times New Roman" w:hAnsi="Times New Roman" w:cs="Times New Roman"/>
          <w:b/>
          <w:sz w:val="24"/>
          <w:szCs w:val="24"/>
        </w:rPr>
        <w:t>rzed II wojną światową</w:t>
      </w:r>
    </w:p>
    <w:p w:rsid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1956</w:t>
      </w:r>
    </w:p>
    <w:p w:rsid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1991</w:t>
      </w:r>
    </w:p>
    <w:p w:rsid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1995.</w:t>
      </w:r>
    </w:p>
    <w:p w:rsidR="00D54081" w:rsidRDefault="00D54081" w:rsidP="00D5408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45FA3" w:rsidRPr="002A051C" w:rsidRDefault="002A051C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eastAsia="TimesNewRomanPSMT" w:hAnsi="Times New Roman" w:cs="Times New Roman"/>
          <w:color w:val="000000"/>
          <w:sz w:val="24"/>
          <w:szCs w:val="24"/>
        </w:rPr>
        <w:t>Jakimi środkami gaśniczymi należy gasić metale alkaliczne?</w:t>
      </w:r>
    </w:p>
    <w:p w:rsidR="002A051C" w:rsidRP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tylko </w:t>
      </w: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pianą średnią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wytworzoną z środka pianotwórczego AR,</w:t>
      </w:r>
    </w:p>
    <w:p w:rsidR="002A051C" w:rsidRP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tylko </w:t>
      </w: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prądem mgłowym wody</w:t>
      </w:r>
    </w:p>
    <w:p w:rsidR="002A051C" w:rsidRPr="002A051C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 xml:space="preserve">tylko </w:t>
      </w:r>
      <w:r w:rsidRPr="00ED244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proszkami gaśniczymi typu D</w:t>
      </w:r>
    </w:p>
    <w:p w:rsidR="002A051C" w:rsidRPr="00D54081" w:rsidRDefault="002A051C" w:rsidP="002A051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51C">
        <w:rPr>
          <w:rFonts w:ascii="Times New Roman" w:eastAsia="TimesNewRomanPSMT" w:hAnsi="Times New Roman" w:cs="Times New Roman"/>
          <w:color w:val="000000"/>
          <w:sz w:val="24"/>
          <w:szCs w:val="24"/>
        </w:rPr>
        <w:t>każdym z wyżej wymienionych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D54081" w:rsidRPr="002A051C" w:rsidRDefault="00D54081" w:rsidP="00D54081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A051C" w:rsidRPr="00E6518C" w:rsidRDefault="00D54081" w:rsidP="0044765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264E0">
        <w:rPr>
          <w:rFonts w:ascii="Times New Roman" w:eastAsia="TimesNewRomanPSMT" w:hAnsi="Times New Roman" w:cs="Times New Roman"/>
          <w:color w:val="000000"/>
          <w:sz w:val="24"/>
          <w:szCs w:val="24"/>
        </w:rPr>
        <w:t>Sprzęt pożarniczy to:</w:t>
      </w:r>
    </w:p>
    <w:p w:rsidR="00D54081" w:rsidRPr="00ED2444" w:rsidRDefault="00D54081" w:rsidP="00D540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sprzęt służący do dostarczania środków gaśniczych na miejsce pożaru.</w:t>
      </w:r>
    </w:p>
    <w:p w:rsidR="00D54081" w:rsidRPr="00ED2444" w:rsidRDefault="00D54081" w:rsidP="00D540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sprzęt służący do prowadzenia akcji, ratowania ludzi i mienia.</w:t>
      </w:r>
    </w:p>
    <w:p w:rsidR="00D54081" w:rsidRPr="00ED2444" w:rsidRDefault="00D54081" w:rsidP="00D540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przenośny lub przewoźny specjalny sprzęt służący do gaszenia pożarów, prowadzenia akcji ratowniczej oraz specjalny sprzęt ochrony stosowany przez straże pożarne podczas akcji.</w:t>
      </w:r>
    </w:p>
    <w:p w:rsidR="00D54081" w:rsidRPr="00ED2444" w:rsidRDefault="00D54081" w:rsidP="00D5408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D2444">
        <w:rPr>
          <w:rFonts w:ascii="Times New Roman" w:eastAsia="TimesNewRomanPSMT" w:hAnsi="Times New Roman" w:cs="Times New Roman"/>
          <w:color w:val="000000"/>
          <w:sz w:val="24"/>
          <w:szCs w:val="24"/>
        </w:rPr>
        <w:t>sprzęt posiadający dopuszczenie do stosowania w ochronie przeciwpożarowej wydany przez specjalną jednostkę certyfikującą.</w:t>
      </w:r>
    </w:p>
    <w:p w:rsidR="00B40430" w:rsidRDefault="00B40430"/>
    <w:p w:rsidR="00ED2444" w:rsidRPr="00ED2444" w:rsidRDefault="00ED2444" w:rsidP="00ED244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40430" w:rsidRDefault="00B40430"/>
    <w:p w:rsidR="00D73546" w:rsidRDefault="00D73546" w:rsidP="00D73546">
      <w:pPr>
        <w:rPr>
          <w:rFonts w:ascii="Times New Roman" w:hAnsi="Times New Roman" w:cs="Times New Roman"/>
        </w:rPr>
      </w:pPr>
    </w:p>
    <w:p w:rsidR="00D73546" w:rsidRPr="00D73546" w:rsidRDefault="00D73546" w:rsidP="00D73546">
      <w:pPr>
        <w:rPr>
          <w:rFonts w:ascii="Times New Roman" w:hAnsi="Times New Roman" w:cs="Times New Roman"/>
        </w:rPr>
      </w:pPr>
    </w:p>
    <w:sectPr w:rsidR="00D73546" w:rsidRPr="00D73546" w:rsidSect="00447651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21F"/>
    <w:multiLevelType w:val="hybridMultilevel"/>
    <w:tmpl w:val="33C096B0"/>
    <w:lvl w:ilvl="0" w:tplc="59F43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685"/>
    <w:multiLevelType w:val="hybridMultilevel"/>
    <w:tmpl w:val="96E69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81"/>
    <w:multiLevelType w:val="multilevel"/>
    <w:tmpl w:val="DBBA0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41682"/>
    <w:multiLevelType w:val="hybridMultilevel"/>
    <w:tmpl w:val="3F68F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30A8C"/>
    <w:multiLevelType w:val="hybridMultilevel"/>
    <w:tmpl w:val="804EBE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01AD"/>
    <w:multiLevelType w:val="hybridMultilevel"/>
    <w:tmpl w:val="E44AA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54CDC"/>
    <w:multiLevelType w:val="hybridMultilevel"/>
    <w:tmpl w:val="B2585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7DB7"/>
    <w:multiLevelType w:val="hybridMultilevel"/>
    <w:tmpl w:val="2C7016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80663F0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D92465"/>
    <w:multiLevelType w:val="hybridMultilevel"/>
    <w:tmpl w:val="BC6CF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04E2F"/>
    <w:multiLevelType w:val="hybridMultilevel"/>
    <w:tmpl w:val="4DD4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77A4F"/>
    <w:multiLevelType w:val="hybridMultilevel"/>
    <w:tmpl w:val="F440D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A03A7"/>
    <w:multiLevelType w:val="hybridMultilevel"/>
    <w:tmpl w:val="8E48EA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122BA"/>
    <w:multiLevelType w:val="hybridMultilevel"/>
    <w:tmpl w:val="A1220208"/>
    <w:lvl w:ilvl="0" w:tplc="B15A406A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D661D2"/>
    <w:multiLevelType w:val="hybridMultilevel"/>
    <w:tmpl w:val="1C1A5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E7EF3"/>
    <w:multiLevelType w:val="hybridMultilevel"/>
    <w:tmpl w:val="0D5E1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43F71"/>
    <w:multiLevelType w:val="hybridMultilevel"/>
    <w:tmpl w:val="2F5413E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A44811"/>
    <w:multiLevelType w:val="hybridMultilevel"/>
    <w:tmpl w:val="CE5C4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81557"/>
    <w:multiLevelType w:val="hybridMultilevel"/>
    <w:tmpl w:val="B8FAC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E7563"/>
    <w:multiLevelType w:val="hybridMultilevel"/>
    <w:tmpl w:val="6AFCA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A03DC"/>
    <w:multiLevelType w:val="hybridMultilevel"/>
    <w:tmpl w:val="5B88D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B6139"/>
    <w:multiLevelType w:val="hybridMultilevel"/>
    <w:tmpl w:val="18D29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F1988"/>
    <w:multiLevelType w:val="hybridMultilevel"/>
    <w:tmpl w:val="5BA05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63426"/>
    <w:multiLevelType w:val="hybridMultilevel"/>
    <w:tmpl w:val="10307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0663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773D2"/>
    <w:multiLevelType w:val="hybridMultilevel"/>
    <w:tmpl w:val="417EE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016E7"/>
    <w:multiLevelType w:val="hybridMultilevel"/>
    <w:tmpl w:val="8398C586"/>
    <w:lvl w:ilvl="0" w:tplc="68DAE3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91CB3"/>
    <w:multiLevelType w:val="multilevel"/>
    <w:tmpl w:val="50CA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EF66BA"/>
    <w:multiLevelType w:val="hybridMultilevel"/>
    <w:tmpl w:val="8C88B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D3140"/>
    <w:multiLevelType w:val="hybridMultilevel"/>
    <w:tmpl w:val="5D9C9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804FF"/>
    <w:multiLevelType w:val="hybridMultilevel"/>
    <w:tmpl w:val="BADE8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528D9"/>
    <w:multiLevelType w:val="hybridMultilevel"/>
    <w:tmpl w:val="B06E1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344"/>
    <w:multiLevelType w:val="hybridMultilevel"/>
    <w:tmpl w:val="87D6B708"/>
    <w:lvl w:ilvl="0" w:tplc="5BD443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99487C"/>
    <w:multiLevelType w:val="hybridMultilevel"/>
    <w:tmpl w:val="E2A4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B3E19"/>
    <w:multiLevelType w:val="hybridMultilevel"/>
    <w:tmpl w:val="3006E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47ECF"/>
    <w:multiLevelType w:val="hybridMultilevel"/>
    <w:tmpl w:val="5A34E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066D0"/>
    <w:multiLevelType w:val="hybridMultilevel"/>
    <w:tmpl w:val="129EA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D5EDF"/>
    <w:multiLevelType w:val="hybridMultilevel"/>
    <w:tmpl w:val="A5CE7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CA60FA"/>
    <w:multiLevelType w:val="hybridMultilevel"/>
    <w:tmpl w:val="24BA5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207D5"/>
    <w:multiLevelType w:val="hybridMultilevel"/>
    <w:tmpl w:val="407A0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D4A3E"/>
    <w:multiLevelType w:val="hybridMultilevel"/>
    <w:tmpl w:val="BCE2B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B59D0"/>
    <w:multiLevelType w:val="hybridMultilevel"/>
    <w:tmpl w:val="87E4A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037EE"/>
    <w:multiLevelType w:val="hybridMultilevel"/>
    <w:tmpl w:val="BCB02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9"/>
  </w:num>
  <w:num w:numId="5">
    <w:abstractNumId w:val="15"/>
  </w:num>
  <w:num w:numId="6">
    <w:abstractNumId w:val="6"/>
  </w:num>
  <w:num w:numId="7">
    <w:abstractNumId w:val="21"/>
  </w:num>
  <w:num w:numId="8">
    <w:abstractNumId w:val="26"/>
  </w:num>
  <w:num w:numId="9">
    <w:abstractNumId w:val="34"/>
  </w:num>
  <w:num w:numId="10">
    <w:abstractNumId w:val="19"/>
  </w:num>
  <w:num w:numId="11">
    <w:abstractNumId w:val="38"/>
  </w:num>
  <w:num w:numId="12">
    <w:abstractNumId w:val="40"/>
  </w:num>
  <w:num w:numId="13">
    <w:abstractNumId w:val="4"/>
  </w:num>
  <w:num w:numId="14">
    <w:abstractNumId w:val="1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8"/>
  </w:num>
  <w:num w:numId="20">
    <w:abstractNumId w:val="16"/>
  </w:num>
  <w:num w:numId="21">
    <w:abstractNumId w:val="11"/>
  </w:num>
  <w:num w:numId="22">
    <w:abstractNumId w:val="37"/>
  </w:num>
  <w:num w:numId="23">
    <w:abstractNumId w:val="35"/>
  </w:num>
  <w:num w:numId="24">
    <w:abstractNumId w:val="36"/>
  </w:num>
  <w:num w:numId="25">
    <w:abstractNumId w:val="27"/>
  </w:num>
  <w:num w:numId="26">
    <w:abstractNumId w:val="3"/>
  </w:num>
  <w:num w:numId="27">
    <w:abstractNumId w:val="23"/>
  </w:num>
  <w:num w:numId="28">
    <w:abstractNumId w:val="10"/>
  </w:num>
  <w:num w:numId="29">
    <w:abstractNumId w:val="33"/>
  </w:num>
  <w:num w:numId="30">
    <w:abstractNumId w:val="5"/>
  </w:num>
  <w:num w:numId="31">
    <w:abstractNumId w:val="12"/>
  </w:num>
  <w:num w:numId="32">
    <w:abstractNumId w:val="32"/>
  </w:num>
  <w:num w:numId="33">
    <w:abstractNumId w:val="22"/>
  </w:num>
  <w:num w:numId="34">
    <w:abstractNumId w:val="2"/>
  </w:num>
  <w:num w:numId="35">
    <w:abstractNumId w:val="25"/>
  </w:num>
  <w:num w:numId="36">
    <w:abstractNumId w:val="7"/>
  </w:num>
  <w:num w:numId="37">
    <w:abstractNumId w:val="0"/>
  </w:num>
  <w:num w:numId="38">
    <w:abstractNumId w:val="39"/>
  </w:num>
  <w:num w:numId="39">
    <w:abstractNumId w:val="24"/>
  </w:num>
  <w:num w:numId="40">
    <w:abstractNumId w:val="28"/>
  </w:num>
  <w:num w:numId="41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/>
  <w:defaultTabStop w:val="708"/>
  <w:hyphenationZone w:val="425"/>
  <w:characterSpacingControl w:val="doNotCompress"/>
  <w:compat/>
  <w:rsids>
    <w:rsidRoot w:val="00557E97"/>
    <w:rsid w:val="00014ED8"/>
    <w:rsid w:val="001A675E"/>
    <w:rsid w:val="001E49B0"/>
    <w:rsid w:val="00213D38"/>
    <w:rsid w:val="002A051C"/>
    <w:rsid w:val="003927C5"/>
    <w:rsid w:val="003B7B29"/>
    <w:rsid w:val="00436687"/>
    <w:rsid w:val="00447651"/>
    <w:rsid w:val="00557E97"/>
    <w:rsid w:val="005A2FE4"/>
    <w:rsid w:val="005E2D12"/>
    <w:rsid w:val="0060510E"/>
    <w:rsid w:val="00613928"/>
    <w:rsid w:val="00620E23"/>
    <w:rsid w:val="006F0A7D"/>
    <w:rsid w:val="00763D0B"/>
    <w:rsid w:val="007F5035"/>
    <w:rsid w:val="00830597"/>
    <w:rsid w:val="00982FFE"/>
    <w:rsid w:val="00A45FA3"/>
    <w:rsid w:val="00A74C47"/>
    <w:rsid w:val="00AA169E"/>
    <w:rsid w:val="00B20629"/>
    <w:rsid w:val="00B40430"/>
    <w:rsid w:val="00BC5CD3"/>
    <w:rsid w:val="00C75670"/>
    <w:rsid w:val="00D54081"/>
    <w:rsid w:val="00D73546"/>
    <w:rsid w:val="00E6518C"/>
    <w:rsid w:val="00EA2DD8"/>
    <w:rsid w:val="00EA60A6"/>
    <w:rsid w:val="00E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FFE"/>
    <w:pPr>
      <w:ind w:left="720"/>
      <w:contextualSpacing/>
    </w:pPr>
  </w:style>
  <w:style w:type="paragraph" w:customStyle="1" w:styleId="Default">
    <w:name w:val="Default"/>
    <w:rsid w:val="00447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kietytestodpowiedzi">
    <w:name w:val="pakiety_test_odpowiedzi"/>
    <w:basedOn w:val="Normalny"/>
    <w:rsid w:val="00E6518C"/>
    <w:pPr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 KWPSP</dc:creator>
  <cp:lastModifiedBy>Michał i Rafał</cp:lastModifiedBy>
  <cp:revision>3</cp:revision>
  <dcterms:created xsi:type="dcterms:W3CDTF">2015-04-26T17:50:00Z</dcterms:created>
  <dcterms:modified xsi:type="dcterms:W3CDTF">2015-04-26T18:32:00Z</dcterms:modified>
</cp:coreProperties>
</file>